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25B" w:rsidRPr="0079225B" w:rsidRDefault="00955A11" w:rsidP="0079225B">
      <w:pPr>
        <w:jc w:val="center"/>
        <w:rPr>
          <w:b/>
          <w:bCs/>
          <w:color w:val="000000"/>
          <w:kern w:val="36"/>
          <w:sz w:val="18"/>
          <w:szCs w:val="18"/>
        </w:rPr>
      </w:pPr>
      <w:r>
        <w:rPr>
          <w:b/>
          <w:bCs/>
          <w:color w:val="000000"/>
          <w:kern w:val="36"/>
          <w:sz w:val="18"/>
          <w:szCs w:val="18"/>
        </w:rPr>
        <w:t>К</w:t>
      </w:r>
      <w:r w:rsidRPr="00227F76">
        <w:rPr>
          <w:b/>
          <w:bCs/>
          <w:color w:val="000000"/>
          <w:kern w:val="36"/>
          <w:sz w:val="18"/>
          <w:szCs w:val="18"/>
        </w:rPr>
        <w:t>онтракт №</w:t>
      </w:r>
      <w:r w:rsidRPr="00955A11">
        <w:t xml:space="preserve"> </w:t>
      </w:r>
      <w:r w:rsidR="0079225B" w:rsidRPr="0079225B">
        <w:rPr>
          <w:b/>
          <w:bCs/>
          <w:color w:val="000000"/>
          <w:kern w:val="36"/>
          <w:sz w:val="18"/>
          <w:szCs w:val="18"/>
        </w:rPr>
        <w:t>01553000219210000040001</w:t>
      </w:r>
    </w:p>
    <w:p w:rsidR="00955A11" w:rsidRPr="00E2513D" w:rsidRDefault="00955A11" w:rsidP="001C2221">
      <w:pPr>
        <w:jc w:val="center"/>
        <w:outlineLvl w:val="0"/>
        <w:rPr>
          <w:b/>
          <w:sz w:val="18"/>
          <w:szCs w:val="18"/>
        </w:rPr>
      </w:pPr>
      <w:r w:rsidRPr="00E2513D">
        <w:rPr>
          <w:b/>
          <w:sz w:val="18"/>
          <w:szCs w:val="18"/>
        </w:rPr>
        <w:t>Оказание услуг по организации питания учащихся в 202</w:t>
      </w:r>
      <w:r>
        <w:rPr>
          <w:b/>
          <w:sz w:val="18"/>
          <w:szCs w:val="18"/>
        </w:rPr>
        <w:t>1</w:t>
      </w:r>
      <w:r w:rsidRPr="00E2513D">
        <w:rPr>
          <w:b/>
          <w:sz w:val="18"/>
          <w:szCs w:val="18"/>
        </w:rPr>
        <w:t xml:space="preserve"> году </w:t>
      </w:r>
    </w:p>
    <w:p w:rsidR="0079225B" w:rsidRPr="00E2513D" w:rsidRDefault="00955A11" w:rsidP="00955A11">
      <w:pPr>
        <w:shd w:val="clear" w:color="auto" w:fill="FFFFFF"/>
        <w:tabs>
          <w:tab w:val="left" w:pos="523"/>
        </w:tabs>
        <w:jc w:val="center"/>
        <w:rPr>
          <w:b/>
          <w:sz w:val="18"/>
          <w:szCs w:val="18"/>
        </w:rPr>
      </w:pPr>
      <w:r w:rsidRPr="00E2513D">
        <w:rPr>
          <w:b/>
          <w:sz w:val="18"/>
          <w:szCs w:val="18"/>
        </w:rPr>
        <w:t xml:space="preserve">ИКЗ </w:t>
      </w:r>
      <w:r w:rsidR="0079225B" w:rsidRPr="0079225B">
        <w:rPr>
          <w:b/>
          <w:sz w:val="18"/>
          <w:szCs w:val="18"/>
        </w:rPr>
        <w:t>213580301085558030100100460015629244</w:t>
      </w:r>
    </w:p>
    <w:tbl>
      <w:tblPr>
        <w:tblW w:w="5000" w:type="pct"/>
        <w:tblLook w:val="04A0" w:firstRow="1" w:lastRow="0" w:firstColumn="1" w:lastColumn="0" w:noHBand="0" w:noVBand="1"/>
      </w:tblPr>
      <w:tblGrid>
        <w:gridCol w:w="5203"/>
        <w:gridCol w:w="5705"/>
      </w:tblGrid>
      <w:tr w:rsidR="00955A11" w:rsidRPr="00227F76" w:rsidTr="00B57659">
        <w:tc>
          <w:tcPr>
            <w:tcW w:w="2385" w:type="pct"/>
          </w:tcPr>
          <w:p w:rsidR="00955A11" w:rsidRPr="00227F76" w:rsidRDefault="00955A11" w:rsidP="00B57659">
            <w:pPr>
              <w:widowControl w:val="0"/>
              <w:autoSpaceDE w:val="0"/>
              <w:autoSpaceDN w:val="0"/>
              <w:adjustRightInd w:val="0"/>
              <w:jc w:val="both"/>
              <w:rPr>
                <w:sz w:val="18"/>
                <w:szCs w:val="18"/>
              </w:rPr>
            </w:pPr>
          </w:p>
          <w:p w:rsidR="00955A11" w:rsidRPr="00227F76" w:rsidRDefault="00955A11" w:rsidP="00B57659">
            <w:pPr>
              <w:widowControl w:val="0"/>
              <w:autoSpaceDE w:val="0"/>
              <w:autoSpaceDN w:val="0"/>
              <w:adjustRightInd w:val="0"/>
              <w:jc w:val="both"/>
              <w:rPr>
                <w:sz w:val="18"/>
                <w:szCs w:val="18"/>
              </w:rPr>
            </w:pPr>
            <w:r w:rsidRPr="00227F76">
              <w:rPr>
                <w:sz w:val="18"/>
                <w:szCs w:val="18"/>
              </w:rPr>
              <w:t xml:space="preserve">с. </w:t>
            </w:r>
            <w:r>
              <w:rPr>
                <w:sz w:val="18"/>
                <w:szCs w:val="18"/>
              </w:rPr>
              <w:t>Посёлки</w:t>
            </w:r>
            <w:r w:rsidRPr="00227F76">
              <w:rPr>
                <w:sz w:val="18"/>
                <w:szCs w:val="18"/>
              </w:rPr>
              <w:t xml:space="preserve"> Кузнецкого района </w:t>
            </w:r>
          </w:p>
          <w:p w:rsidR="00955A11" w:rsidRPr="00227F76" w:rsidRDefault="00955A11" w:rsidP="00B57659">
            <w:pPr>
              <w:widowControl w:val="0"/>
              <w:autoSpaceDE w:val="0"/>
              <w:autoSpaceDN w:val="0"/>
              <w:adjustRightInd w:val="0"/>
              <w:jc w:val="both"/>
              <w:rPr>
                <w:sz w:val="18"/>
                <w:szCs w:val="18"/>
              </w:rPr>
            </w:pPr>
            <w:r w:rsidRPr="00227F76">
              <w:rPr>
                <w:sz w:val="18"/>
                <w:szCs w:val="18"/>
              </w:rPr>
              <w:t>Пензенской области</w:t>
            </w:r>
          </w:p>
          <w:p w:rsidR="00955A11" w:rsidRPr="00227F76" w:rsidRDefault="00955A11" w:rsidP="00B57659">
            <w:pPr>
              <w:widowControl w:val="0"/>
              <w:autoSpaceDE w:val="0"/>
              <w:autoSpaceDN w:val="0"/>
              <w:adjustRightInd w:val="0"/>
              <w:jc w:val="both"/>
              <w:rPr>
                <w:sz w:val="18"/>
                <w:szCs w:val="18"/>
              </w:rPr>
            </w:pPr>
          </w:p>
        </w:tc>
        <w:tc>
          <w:tcPr>
            <w:tcW w:w="2615" w:type="pct"/>
          </w:tcPr>
          <w:p w:rsidR="00955A11" w:rsidRPr="00227F76" w:rsidRDefault="00955A11" w:rsidP="00B57659">
            <w:pPr>
              <w:widowControl w:val="0"/>
              <w:autoSpaceDE w:val="0"/>
              <w:autoSpaceDN w:val="0"/>
              <w:adjustRightInd w:val="0"/>
              <w:ind w:firstLine="284"/>
              <w:jc w:val="right"/>
              <w:rPr>
                <w:sz w:val="18"/>
                <w:szCs w:val="18"/>
              </w:rPr>
            </w:pPr>
          </w:p>
          <w:p w:rsidR="00955A11" w:rsidRPr="00227F76" w:rsidRDefault="00955A11" w:rsidP="00682E22">
            <w:pPr>
              <w:widowControl w:val="0"/>
              <w:autoSpaceDE w:val="0"/>
              <w:autoSpaceDN w:val="0"/>
              <w:adjustRightInd w:val="0"/>
              <w:ind w:firstLine="284"/>
              <w:jc w:val="right"/>
              <w:rPr>
                <w:sz w:val="18"/>
                <w:szCs w:val="18"/>
              </w:rPr>
            </w:pPr>
            <w:r w:rsidRPr="00227F76">
              <w:rPr>
                <w:sz w:val="18"/>
                <w:szCs w:val="18"/>
              </w:rPr>
              <w:t>«</w:t>
            </w:r>
            <w:bookmarkStart w:id="0" w:name="_GoBack"/>
            <w:bookmarkEnd w:id="0"/>
            <w:r w:rsidR="00682E22">
              <w:rPr>
                <w:sz w:val="18"/>
                <w:szCs w:val="18"/>
              </w:rPr>
              <w:t>01</w:t>
            </w:r>
            <w:r w:rsidRPr="00227F76">
              <w:rPr>
                <w:sz w:val="18"/>
                <w:szCs w:val="18"/>
              </w:rPr>
              <w:t>»</w:t>
            </w:r>
            <w:r w:rsidR="00682E22">
              <w:rPr>
                <w:sz w:val="18"/>
                <w:szCs w:val="18"/>
              </w:rPr>
              <w:t xml:space="preserve"> </w:t>
            </w:r>
            <w:r w:rsidRPr="00227F76">
              <w:rPr>
                <w:sz w:val="18"/>
                <w:szCs w:val="18"/>
              </w:rPr>
              <w:t xml:space="preserve"> </w:t>
            </w:r>
            <w:r w:rsidR="00682E22">
              <w:rPr>
                <w:sz w:val="18"/>
                <w:szCs w:val="18"/>
              </w:rPr>
              <w:t xml:space="preserve">марта </w:t>
            </w:r>
            <w:r w:rsidRPr="00227F76">
              <w:rPr>
                <w:sz w:val="18"/>
                <w:szCs w:val="18"/>
              </w:rPr>
              <w:t xml:space="preserve"> 202</w:t>
            </w:r>
            <w:r>
              <w:rPr>
                <w:sz w:val="18"/>
                <w:szCs w:val="18"/>
              </w:rPr>
              <w:t>1</w:t>
            </w:r>
            <w:r w:rsidRPr="00227F76">
              <w:rPr>
                <w:sz w:val="18"/>
                <w:szCs w:val="18"/>
              </w:rPr>
              <w:t xml:space="preserve"> г.</w:t>
            </w:r>
          </w:p>
        </w:tc>
      </w:tr>
    </w:tbl>
    <w:p w:rsidR="00955A11" w:rsidRDefault="00955A11" w:rsidP="00955A11">
      <w:pPr>
        <w:ind w:firstLine="567"/>
        <w:jc w:val="both"/>
        <w:rPr>
          <w:sz w:val="18"/>
          <w:szCs w:val="18"/>
        </w:rPr>
      </w:pPr>
      <w:proofErr w:type="gramStart"/>
      <w:r w:rsidRPr="00B67DB5">
        <w:rPr>
          <w:sz w:val="18"/>
          <w:szCs w:val="18"/>
        </w:rPr>
        <w:t>МУНИЦИПАЛЬНОЕ БЮДЖЕТНОЕ ОБЩЕОБРАЗОВАТЕЛЬНОЕ УЧРЕЖДЕНИЕ СРЕДНЕЙ ОБЩЕОБРАЗОВАТЕЛЬНОЙ ШКОЛЫ ИМЕНИ ГЕРОЯ СОВЕТСКОГО СОЮЗА ИВАНА ФЁДОРОВИЧА КУЗЬМИЧЁВА С. ПОСЁЛКИ</w:t>
      </w:r>
      <w:r w:rsidRPr="00227F76">
        <w:rPr>
          <w:sz w:val="18"/>
          <w:szCs w:val="18"/>
        </w:rPr>
        <w:t xml:space="preserve">, именуемое в дальнейшем «Заказчик», в лице </w:t>
      </w:r>
      <w:r w:rsidRPr="00955A11">
        <w:rPr>
          <w:sz w:val="18"/>
          <w:szCs w:val="18"/>
        </w:rPr>
        <w:t>директора Воробьева Г.К.,  действующего на основании Устава, с одной стороны, и индивидуальный предприниматель Веселова Ольга Анатольевна, именуемый в дальнейшем «Исполнитель» (субъект малого предпринимательства или социально ориентированная некоммерческая организация), в лице Веселовой Ольги Анатольевны,  действующего на основании ОГРНИП</w:t>
      </w:r>
      <w:proofErr w:type="gramEnd"/>
      <w:r w:rsidRPr="00955A11">
        <w:rPr>
          <w:sz w:val="18"/>
          <w:szCs w:val="18"/>
        </w:rPr>
        <w:t xml:space="preserve">: </w:t>
      </w:r>
      <w:proofErr w:type="gramStart"/>
      <w:r w:rsidRPr="00955A11">
        <w:rPr>
          <w:sz w:val="18"/>
          <w:szCs w:val="18"/>
        </w:rPr>
        <w:t xml:space="preserve">307580318700040 от 06.07.2007, с другой стороны, вместе именуемые «Стороны» и каждый в отдельности «Сторона», с соблюдением требований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на основании протокола рассмотрения единственной заявки на участие в электронном аукционе № 0155300021921000004 от </w:t>
      </w:r>
      <w:r>
        <w:rPr>
          <w:sz w:val="18"/>
          <w:szCs w:val="18"/>
        </w:rPr>
        <w:t>16.02.2021</w:t>
      </w:r>
      <w:r w:rsidRPr="00955A11">
        <w:rPr>
          <w:sz w:val="18"/>
          <w:szCs w:val="18"/>
        </w:rPr>
        <w:t>, заключили</w:t>
      </w:r>
      <w:proofErr w:type="gramEnd"/>
      <w:r w:rsidRPr="00955A11">
        <w:rPr>
          <w:sz w:val="18"/>
          <w:szCs w:val="18"/>
        </w:rPr>
        <w:t xml:space="preserve"> настоящий Контракт (далее – Контракт) о нижеследующем:</w:t>
      </w:r>
    </w:p>
    <w:p w:rsidR="00955A11" w:rsidRPr="00227F76" w:rsidRDefault="00955A11" w:rsidP="00955A11">
      <w:pPr>
        <w:widowControl w:val="0"/>
        <w:autoSpaceDE w:val="0"/>
        <w:autoSpaceDN w:val="0"/>
        <w:adjustRightInd w:val="0"/>
        <w:ind w:firstLine="567"/>
        <w:jc w:val="center"/>
        <w:outlineLvl w:val="1"/>
        <w:rPr>
          <w:b/>
          <w:sz w:val="18"/>
          <w:szCs w:val="18"/>
        </w:rPr>
      </w:pPr>
    </w:p>
    <w:p w:rsidR="00955A11" w:rsidRPr="00227F76" w:rsidRDefault="00955A11" w:rsidP="00955A11">
      <w:pPr>
        <w:pStyle w:val="a5"/>
        <w:widowControl w:val="0"/>
        <w:numPr>
          <w:ilvl w:val="0"/>
          <w:numId w:val="1"/>
        </w:numPr>
        <w:autoSpaceDE w:val="0"/>
        <w:autoSpaceDN w:val="0"/>
        <w:adjustRightInd w:val="0"/>
        <w:contextualSpacing/>
        <w:jc w:val="center"/>
        <w:outlineLvl w:val="1"/>
        <w:rPr>
          <w:b/>
          <w:sz w:val="18"/>
          <w:szCs w:val="18"/>
        </w:rPr>
      </w:pPr>
      <w:r w:rsidRPr="00227F76">
        <w:rPr>
          <w:b/>
          <w:sz w:val="18"/>
          <w:szCs w:val="18"/>
        </w:rPr>
        <w:t>Предмет Контракта</w:t>
      </w:r>
    </w:p>
    <w:p w:rsidR="00955A11" w:rsidRPr="00227F76" w:rsidRDefault="00955A11" w:rsidP="00955A11">
      <w:pPr>
        <w:pStyle w:val="a5"/>
        <w:widowControl w:val="0"/>
        <w:autoSpaceDE w:val="0"/>
        <w:autoSpaceDN w:val="0"/>
        <w:adjustRightInd w:val="0"/>
        <w:ind w:left="0" w:firstLine="567"/>
        <w:jc w:val="both"/>
        <w:outlineLvl w:val="1"/>
        <w:rPr>
          <w:sz w:val="18"/>
          <w:szCs w:val="18"/>
        </w:rPr>
      </w:pPr>
      <w:r w:rsidRPr="00227F76">
        <w:rPr>
          <w:sz w:val="18"/>
          <w:szCs w:val="18"/>
        </w:rPr>
        <w:t>1.1.</w:t>
      </w:r>
      <w:r w:rsidRPr="00227F76">
        <w:rPr>
          <w:sz w:val="18"/>
          <w:szCs w:val="18"/>
        </w:rPr>
        <w:tab/>
        <w:t xml:space="preserve">Исполнитель обязуется оказать услуги </w:t>
      </w:r>
      <w:r w:rsidRPr="00E2513D">
        <w:rPr>
          <w:sz w:val="18"/>
          <w:szCs w:val="18"/>
        </w:rPr>
        <w:t>по организации питания учащихся в 202</w:t>
      </w:r>
      <w:r>
        <w:rPr>
          <w:sz w:val="18"/>
          <w:szCs w:val="18"/>
          <w:lang w:val="ru-RU"/>
        </w:rPr>
        <w:t>1</w:t>
      </w:r>
      <w:r w:rsidRPr="00E2513D">
        <w:rPr>
          <w:sz w:val="18"/>
          <w:szCs w:val="18"/>
        </w:rPr>
        <w:t xml:space="preserve"> году </w:t>
      </w:r>
      <w:r>
        <w:rPr>
          <w:sz w:val="18"/>
          <w:szCs w:val="18"/>
          <w:lang w:val="ru-RU"/>
        </w:rPr>
        <w:t>в</w:t>
      </w:r>
      <w:r w:rsidRPr="00227F76">
        <w:rPr>
          <w:color w:val="FF0000"/>
          <w:sz w:val="18"/>
          <w:szCs w:val="18"/>
        </w:rPr>
        <w:t xml:space="preserve"> </w:t>
      </w:r>
      <w:r w:rsidRPr="00E2513D">
        <w:rPr>
          <w:sz w:val="18"/>
          <w:szCs w:val="18"/>
          <w:lang w:val="ru-RU"/>
        </w:rPr>
        <w:t xml:space="preserve">МБОУ СОШ с. </w:t>
      </w:r>
      <w:r>
        <w:rPr>
          <w:sz w:val="18"/>
          <w:szCs w:val="18"/>
          <w:lang w:val="ru-RU"/>
        </w:rPr>
        <w:t>Посёлки</w:t>
      </w:r>
      <w:r w:rsidRPr="00E2513D">
        <w:rPr>
          <w:sz w:val="18"/>
          <w:szCs w:val="18"/>
          <w:lang w:val="ru-RU"/>
        </w:rPr>
        <w:t xml:space="preserve"> </w:t>
      </w:r>
      <w:r w:rsidRPr="00227F76">
        <w:rPr>
          <w:sz w:val="18"/>
          <w:szCs w:val="18"/>
        </w:rPr>
        <w:t>(далее - услуга), а Заказчик обязуется принять и оплатить оказанные услуги на условиях, установленных настоящим Контрактом.</w:t>
      </w:r>
    </w:p>
    <w:p w:rsidR="00955A11" w:rsidRPr="00227F76" w:rsidRDefault="00955A11" w:rsidP="00955A11">
      <w:pPr>
        <w:pStyle w:val="a5"/>
        <w:widowControl w:val="0"/>
        <w:autoSpaceDE w:val="0"/>
        <w:autoSpaceDN w:val="0"/>
        <w:adjustRightInd w:val="0"/>
        <w:ind w:left="0" w:firstLine="567"/>
        <w:jc w:val="both"/>
        <w:outlineLvl w:val="1"/>
        <w:rPr>
          <w:sz w:val="18"/>
          <w:szCs w:val="18"/>
        </w:rPr>
      </w:pPr>
      <w:r w:rsidRPr="00227F76">
        <w:rPr>
          <w:sz w:val="18"/>
          <w:szCs w:val="18"/>
        </w:rPr>
        <w:t>1.2.</w:t>
      </w:r>
      <w:r w:rsidRPr="00227F76">
        <w:rPr>
          <w:sz w:val="18"/>
          <w:szCs w:val="18"/>
        </w:rPr>
        <w:tab/>
        <w:t>Объем оказываемых услуг, требования к качеству и порядку оказания услуг определяются Техническим заданием (Приложение № 1 к Контракту), являющимися неотъемлемой частью настоящего Контракта.</w:t>
      </w:r>
    </w:p>
    <w:p w:rsidR="00955A11" w:rsidRDefault="00955A11" w:rsidP="00955A11">
      <w:pPr>
        <w:pStyle w:val="a5"/>
        <w:widowControl w:val="0"/>
        <w:autoSpaceDE w:val="0"/>
        <w:autoSpaceDN w:val="0"/>
        <w:adjustRightInd w:val="0"/>
        <w:ind w:left="0" w:firstLine="567"/>
        <w:jc w:val="both"/>
        <w:outlineLvl w:val="1"/>
        <w:rPr>
          <w:sz w:val="18"/>
          <w:szCs w:val="18"/>
          <w:lang w:val="ru-RU"/>
        </w:rPr>
      </w:pPr>
      <w:r>
        <w:rPr>
          <w:sz w:val="18"/>
          <w:szCs w:val="18"/>
        </w:rPr>
        <w:t>1.3.</w:t>
      </w:r>
      <w:r>
        <w:rPr>
          <w:sz w:val="18"/>
          <w:szCs w:val="18"/>
        </w:rPr>
        <w:tab/>
        <w:t xml:space="preserve">Место оказания услуг: </w:t>
      </w:r>
    </w:p>
    <w:p w:rsidR="00955A11" w:rsidRDefault="00955A11" w:rsidP="00955A11">
      <w:pPr>
        <w:pStyle w:val="a5"/>
        <w:widowControl w:val="0"/>
        <w:autoSpaceDE w:val="0"/>
        <w:autoSpaceDN w:val="0"/>
        <w:adjustRightInd w:val="0"/>
        <w:ind w:left="0" w:firstLine="567"/>
        <w:jc w:val="both"/>
        <w:outlineLvl w:val="1"/>
        <w:rPr>
          <w:sz w:val="18"/>
          <w:szCs w:val="18"/>
          <w:lang w:val="ru-RU"/>
        </w:rPr>
      </w:pPr>
      <w:r w:rsidRPr="00B67DB5">
        <w:rPr>
          <w:sz w:val="18"/>
          <w:szCs w:val="18"/>
        </w:rPr>
        <w:t xml:space="preserve">-  Пензенская область, Кузнецкий район, с. </w:t>
      </w:r>
      <w:r>
        <w:rPr>
          <w:sz w:val="18"/>
          <w:szCs w:val="18"/>
        </w:rPr>
        <w:t xml:space="preserve">Поселки, ул. </w:t>
      </w:r>
      <w:proofErr w:type="spellStart"/>
      <w:r>
        <w:rPr>
          <w:sz w:val="18"/>
          <w:szCs w:val="18"/>
        </w:rPr>
        <w:t>Новозеленая</w:t>
      </w:r>
      <w:proofErr w:type="spellEnd"/>
      <w:r>
        <w:rPr>
          <w:sz w:val="18"/>
          <w:szCs w:val="18"/>
        </w:rPr>
        <w:t xml:space="preserve">, д. 9 </w:t>
      </w:r>
    </w:p>
    <w:p w:rsidR="00955A11" w:rsidRPr="00B67DB5" w:rsidRDefault="00955A11" w:rsidP="00955A11">
      <w:pPr>
        <w:pStyle w:val="a5"/>
        <w:widowControl w:val="0"/>
        <w:autoSpaceDE w:val="0"/>
        <w:autoSpaceDN w:val="0"/>
        <w:adjustRightInd w:val="0"/>
        <w:ind w:left="0" w:firstLine="567"/>
        <w:jc w:val="both"/>
        <w:outlineLvl w:val="1"/>
        <w:rPr>
          <w:sz w:val="18"/>
          <w:szCs w:val="18"/>
        </w:rPr>
      </w:pPr>
      <w:r w:rsidRPr="00B67DB5">
        <w:rPr>
          <w:sz w:val="18"/>
          <w:szCs w:val="18"/>
        </w:rPr>
        <w:t>- Пензенская область, Кузнецкий район, с. Комаровка, ул. Молодежная, 31.</w:t>
      </w:r>
    </w:p>
    <w:p w:rsidR="00955A11" w:rsidRDefault="00955A11" w:rsidP="00955A11">
      <w:pPr>
        <w:pStyle w:val="a5"/>
        <w:widowControl w:val="0"/>
        <w:autoSpaceDE w:val="0"/>
        <w:autoSpaceDN w:val="0"/>
        <w:adjustRightInd w:val="0"/>
        <w:ind w:left="0" w:firstLine="567"/>
        <w:jc w:val="both"/>
        <w:outlineLvl w:val="1"/>
        <w:rPr>
          <w:sz w:val="18"/>
          <w:szCs w:val="18"/>
          <w:lang w:val="ru-RU"/>
        </w:rPr>
      </w:pPr>
      <w:r w:rsidRPr="00B67DB5">
        <w:rPr>
          <w:sz w:val="18"/>
          <w:szCs w:val="18"/>
        </w:rPr>
        <w:t>- Пензенская область, Кузнецкий район, с. Никольское, ул. им. Терехина М.А., д. 237</w:t>
      </w:r>
      <w:r w:rsidRPr="00227F76">
        <w:rPr>
          <w:sz w:val="18"/>
          <w:szCs w:val="18"/>
        </w:rPr>
        <w:t>.</w:t>
      </w:r>
    </w:p>
    <w:p w:rsidR="00955A11" w:rsidRPr="00227F76" w:rsidRDefault="00955A11" w:rsidP="00955A11">
      <w:pPr>
        <w:pStyle w:val="a5"/>
        <w:widowControl w:val="0"/>
        <w:autoSpaceDE w:val="0"/>
        <w:autoSpaceDN w:val="0"/>
        <w:adjustRightInd w:val="0"/>
        <w:ind w:left="927"/>
        <w:outlineLvl w:val="1"/>
        <w:rPr>
          <w:b/>
          <w:sz w:val="18"/>
          <w:szCs w:val="18"/>
        </w:rPr>
      </w:pPr>
    </w:p>
    <w:p w:rsidR="00955A11" w:rsidRPr="00227F76" w:rsidRDefault="00955A11" w:rsidP="00955A11">
      <w:pPr>
        <w:widowControl w:val="0"/>
        <w:autoSpaceDE w:val="0"/>
        <w:autoSpaceDN w:val="0"/>
        <w:adjustRightInd w:val="0"/>
        <w:ind w:firstLine="567"/>
        <w:jc w:val="center"/>
        <w:outlineLvl w:val="1"/>
        <w:rPr>
          <w:b/>
          <w:sz w:val="18"/>
          <w:szCs w:val="18"/>
        </w:rPr>
      </w:pPr>
      <w:r w:rsidRPr="00227F76">
        <w:rPr>
          <w:b/>
          <w:sz w:val="18"/>
          <w:szCs w:val="18"/>
        </w:rPr>
        <w:t>2. Цена Контракта и порядок расчетов</w:t>
      </w:r>
    </w:p>
    <w:p w:rsidR="00955A11" w:rsidRDefault="00955A11" w:rsidP="00955A11">
      <w:pPr>
        <w:widowControl w:val="0"/>
        <w:autoSpaceDE w:val="0"/>
        <w:autoSpaceDN w:val="0"/>
        <w:adjustRightInd w:val="0"/>
        <w:ind w:firstLine="567"/>
        <w:jc w:val="both"/>
        <w:outlineLvl w:val="1"/>
        <w:rPr>
          <w:sz w:val="18"/>
          <w:szCs w:val="18"/>
        </w:rPr>
      </w:pPr>
      <w:r>
        <w:rPr>
          <w:sz w:val="18"/>
          <w:szCs w:val="18"/>
        </w:rPr>
        <w:t>2.1. Цена за единицу услуги указана в спецификации (Приложение № 2 к настоящему Контракту).</w:t>
      </w:r>
    </w:p>
    <w:p w:rsidR="00955A11" w:rsidRDefault="00955A11" w:rsidP="00955A11">
      <w:pPr>
        <w:widowControl w:val="0"/>
        <w:autoSpaceDE w:val="0"/>
        <w:autoSpaceDN w:val="0"/>
        <w:adjustRightInd w:val="0"/>
        <w:ind w:firstLine="567"/>
        <w:jc w:val="both"/>
        <w:outlineLvl w:val="1"/>
        <w:rPr>
          <w:sz w:val="18"/>
          <w:szCs w:val="18"/>
        </w:rPr>
      </w:pPr>
      <w:r>
        <w:rPr>
          <w:sz w:val="18"/>
          <w:szCs w:val="18"/>
        </w:rPr>
        <w:t xml:space="preserve">2.2. Сумма цен единиц товара, работ, услуг составляет </w:t>
      </w:r>
      <w:r w:rsidRPr="00955A11">
        <w:rPr>
          <w:sz w:val="18"/>
          <w:szCs w:val="18"/>
        </w:rPr>
        <w:t>461,07</w:t>
      </w:r>
      <w:r>
        <w:rPr>
          <w:sz w:val="18"/>
          <w:szCs w:val="18"/>
        </w:rPr>
        <w:t xml:space="preserve"> рублей (четыреста шестьдесят один рубль семь копеек), НДС не облагается.</w:t>
      </w:r>
    </w:p>
    <w:p w:rsidR="00955A11" w:rsidRDefault="00955A11" w:rsidP="00193CC9">
      <w:pPr>
        <w:widowControl w:val="0"/>
        <w:autoSpaceDE w:val="0"/>
        <w:autoSpaceDN w:val="0"/>
        <w:adjustRightInd w:val="0"/>
        <w:ind w:firstLine="567"/>
        <w:jc w:val="both"/>
        <w:outlineLvl w:val="1"/>
        <w:rPr>
          <w:sz w:val="18"/>
          <w:szCs w:val="18"/>
        </w:rPr>
      </w:pPr>
      <w:r>
        <w:rPr>
          <w:sz w:val="18"/>
          <w:szCs w:val="18"/>
        </w:rPr>
        <w:t xml:space="preserve">2.3. Максимальное значение цены Контракта составляет  </w:t>
      </w:r>
      <w:r w:rsidRPr="00955A11">
        <w:rPr>
          <w:sz w:val="18"/>
          <w:szCs w:val="18"/>
        </w:rPr>
        <w:t>2 229 739,80 руб. (два миллиона двести двадцать девять тысяч семьсот тридцать девять рублей восемьдесят копеек)</w:t>
      </w:r>
      <w:r w:rsidR="00193CC9">
        <w:rPr>
          <w:sz w:val="18"/>
          <w:szCs w:val="18"/>
        </w:rPr>
        <w:t xml:space="preserve">, </w:t>
      </w:r>
      <w:r>
        <w:rPr>
          <w:sz w:val="18"/>
          <w:szCs w:val="18"/>
        </w:rPr>
        <w:t>НДС не облагается.</w:t>
      </w:r>
    </w:p>
    <w:p w:rsidR="00955A11" w:rsidRDefault="00955A11" w:rsidP="00955A11">
      <w:pPr>
        <w:widowControl w:val="0"/>
        <w:autoSpaceDE w:val="0"/>
        <w:autoSpaceDN w:val="0"/>
        <w:adjustRightInd w:val="0"/>
        <w:ind w:firstLine="567"/>
        <w:jc w:val="both"/>
        <w:outlineLvl w:val="1"/>
        <w:rPr>
          <w:sz w:val="18"/>
          <w:szCs w:val="18"/>
        </w:rPr>
      </w:pPr>
      <w:r>
        <w:rPr>
          <w:sz w:val="18"/>
          <w:szCs w:val="18"/>
        </w:rPr>
        <w:t>2.4. Цена единиц и сумма цен единиц товара, работ, услуг является твердой, определена на весь срок исполнения Контракта, включает в себя прибыль Исполнителя, приобретение материалов, приобретение продуктов питания, уплату налогов, сборов, других обязательных платежей и иных расходов Исполнителя, связанных с выполнением обязательств по Контракту.</w:t>
      </w:r>
    </w:p>
    <w:p w:rsidR="00955A11" w:rsidRDefault="00955A11" w:rsidP="00955A11">
      <w:pPr>
        <w:widowControl w:val="0"/>
        <w:autoSpaceDE w:val="0"/>
        <w:autoSpaceDN w:val="0"/>
        <w:adjustRightInd w:val="0"/>
        <w:ind w:firstLine="567"/>
        <w:jc w:val="both"/>
        <w:outlineLvl w:val="1"/>
        <w:rPr>
          <w:sz w:val="18"/>
          <w:szCs w:val="18"/>
        </w:rPr>
      </w:pPr>
      <w:r>
        <w:rPr>
          <w:sz w:val="18"/>
          <w:szCs w:val="18"/>
        </w:rPr>
        <w:t>2.5. Максимальное значение цены Контракта, цена за единицу услуги включает общую стоимость оказания услуги, включая все расходы Исполнителя, в том числе расходы на необходимое оборудование, подключение, транспортные расходы, расходы на приобретение продуктов питания, расходы на страхование, уплату таможенных пошлин, налогов, сборов и других обязательных платежей, а также иные расходы, связанные с исполнением настоящего Контракта.</w:t>
      </w:r>
    </w:p>
    <w:p w:rsidR="00955A11" w:rsidRDefault="00955A11" w:rsidP="00955A11">
      <w:pPr>
        <w:widowControl w:val="0"/>
        <w:autoSpaceDE w:val="0"/>
        <w:autoSpaceDN w:val="0"/>
        <w:adjustRightInd w:val="0"/>
        <w:ind w:firstLine="567"/>
        <w:jc w:val="both"/>
        <w:outlineLvl w:val="1"/>
        <w:rPr>
          <w:sz w:val="18"/>
          <w:szCs w:val="18"/>
        </w:rPr>
      </w:pPr>
      <w:r>
        <w:rPr>
          <w:sz w:val="18"/>
          <w:szCs w:val="18"/>
        </w:rPr>
        <w:t xml:space="preserve">2.6. </w:t>
      </w:r>
      <w:proofErr w:type="gramStart"/>
      <w:r>
        <w:rPr>
          <w:sz w:val="18"/>
          <w:szCs w:val="18"/>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w:t>
      </w:r>
      <w:proofErr w:type="gramEnd"/>
      <w:r>
        <w:rPr>
          <w:sz w:val="18"/>
          <w:szCs w:val="18"/>
        </w:rPr>
        <w:t xml:space="preserve"> Российской Федерации Заказчиком.</w:t>
      </w:r>
    </w:p>
    <w:p w:rsidR="00955A11" w:rsidRDefault="00955A11" w:rsidP="00955A11">
      <w:pPr>
        <w:widowControl w:val="0"/>
        <w:autoSpaceDE w:val="0"/>
        <w:autoSpaceDN w:val="0"/>
        <w:adjustRightInd w:val="0"/>
        <w:ind w:firstLine="567"/>
        <w:jc w:val="both"/>
        <w:outlineLvl w:val="1"/>
        <w:rPr>
          <w:sz w:val="18"/>
          <w:szCs w:val="18"/>
        </w:rPr>
      </w:pPr>
      <w:r>
        <w:rPr>
          <w:sz w:val="18"/>
          <w:szCs w:val="18"/>
        </w:rPr>
        <w:t xml:space="preserve">2.7. Источник финансирования: бюджетные ассигнования федерального бюджета, бюджета Пензенской области, бюджета Кузнецкого района Пензенской области </w:t>
      </w:r>
    </w:p>
    <w:p w:rsidR="00955A11" w:rsidRDefault="00955A11" w:rsidP="00955A11">
      <w:pPr>
        <w:widowControl w:val="0"/>
        <w:autoSpaceDE w:val="0"/>
        <w:autoSpaceDN w:val="0"/>
        <w:adjustRightInd w:val="0"/>
        <w:ind w:firstLine="567"/>
        <w:jc w:val="both"/>
        <w:outlineLvl w:val="1"/>
        <w:rPr>
          <w:sz w:val="18"/>
          <w:szCs w:val="18"/>
        </w:rPr>
      </w:pPr>
      <w:r>
        <w:rPr>
          <w:sz w:val="18"/>
          <w:szCs w:val="18"/>
        </w:rPr>
        <w:t>2.8. Оплата производится, за фактически оказанный объем услуг, не более чем в течение пятнадцати рабочих дней со дня подписания актов приемки оказанных услуг. Аванс не предусмотрен.</w:t>
      </w:r>
    </w:p>
    <w:p w:rsidR="00955A11" w:rsidRDefault="00955A11" w:rsidP="00955A11">
      <w:pPr>
        <w:widowControl w:val="0"/>
        <w:autoSpaceDE w:val="0"/>
        <w:autoSpaceDN w:val="0"/>
        <w:adjustRightInd w:val="0"/>
        <w:ind w:firstLine="567"/>
        <w:jc w:val="both"/>
        <w:outlineLvl w:val="1"/>
        <w:rPr>
          <w:sz w:val="18"/>
          <w:szCs w:val="18"/>
        </w:rPr>
      </w:pPr>
      <w:r>
        <w:rPr>
          <w:sz w:val="18"/>
          <w:szCs w:val="18"/>
        </w:rPr>
        <w:t>Расчеты  за  предоставляемые услуги осуществляются в форме  безналичного расчета, путем перечисления денежных средств на расчетный счет Исполнителя  в российских рублях.</w:t>
      </w:r>
    </w:p>
    <w:p w:rsidR="00955A11" w:rsidRDefault="00955A11" w:rsidP="00955A11">
      <w:pPr>
        <w:widowControl w:val="0"/>
        <w:autoSpaceDE w:val="0"/>
        <w:autoSpaceDN w:val="0"/>
        <w:adjustRightInd w:val="0"/>
        <w:ind w:firstLine="567"/>
        <w:jc w:val="both"/>
        <w:outlineLvl w:val="1"/>
        <w:rPr>
          <w:sz w:val="18"/>
          <w:szCs w:val="18"/>
        </w:rPr>
      </w:pPr>
      <w:r>
        <w:rPr>
          <w:sz w:val="18"/>
          <w:szCs w:val="18"/>
        </w:rPr>
        <w:t>2.9. Датой оплаты считается дата списания денежных сре</w:t>
      </w:r>
      <w:proofErr w:type="gramStart"/>
      <w:r>
        <w:rPr>
          <w:sz w:val="18"/>
          <w:szCs w:val="18"/>
        </w:rPr>
        <w:t>дств с р</w:t>
      </w:r>
      <w:proofErr w:type="gramEnd"/>
      <w:r>
        <w:rPr>
          <w:sz w:val="18"/>
          <w:szCs w:val="18"/>
        </w:rPr>
        <w:t>асчетного счета Заказчика.</w:t>
      </w:r>
    </w:p>
    <w:p w:rsidR="00955A11" w:rsidRDefault="00955A11" w:rsidP="00955A11">
      <w:pPr>
        <w:widowControl w:val="0"/>
        <w:autoSpaceDE w:val="0"/>
        <w:autoSpaceDN w:val="0"/>
        <w:adjustRightInd w:val="0"/>
        <w:ind w:firstLine="567"/>
        <w:jc w:val="both"/>
        <w:outlineLvl w:val="1"/>
        <w:rPr>
          <w:sz w:val="18"/>
          <w:szCs w:val="18"/>
        </w:rPr>
      </w:pPr>
      <w:r>
        <w:rPr>
          <w:sz w:val="18"/>
          <w:szCs w:val="18"/>
        </w:rPr>
        <w:t>2.10. В случае изменения своего расчетного счета Исполнитель обязан в течение 1 (одного) рабочего дня со дня его изменения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счет Исполнителя, несет Исполнитель.</w:t>
      </w:r>
    </w:p>
    <w:p w:rsidR="00955A11" w:rsidRPr="00227F76" w:rsidRDefault="00955A11" w:rsidP="00955A11">
      <w:pPr>
        <w:widowControl w:val="0"/>
        <w:autoSpaceDE w:val="0"/>
        <w:autoSpaceDN w:val="0"/>
        <w:adjustRightInd w:val="0"/>
        <w:ind w:firstLine="567"/>
        <w:jc w:val="center"/>
        <w:outlineLvl w:val="1"/>
        <w:rPr>
          <w:b/>
          <w:sz w:val="18"/>
          <w:szCs w:val="18"/>
        </w:rPr>
      </w:pPr>
    </w:p>
    <w:p w:rsidR="00955A11" w:rsidRPr="00264EF5" w:rsidRDefault="00955A11" w:rsidP="00955A11">
      <w:pPr>
        <w:widowControl w:val="0"/>
        <w:autoSpaceDE w:val="0"/>
        <w:autoSpaceDN w:val="0"/>
        <w:adjustRightInd w:val="0"/>
        <w:ind w:firstLine="567"/>
        <w:jc w:val="center"/>
        <w:outlineLvl w:val="1"/>
        <w:rPr>
          <w:b/>
          <w:sz w:val="18"/>
          <w:szCs w:val="18"/>
        </w:rPr>
      </w:pPr>
      <w:r w:rsidRPr="00264EF5">
        <w:rPr>
          <w:b/>
          <w:sz w:val="18"/>
          <w:szCs w:val="18"/>
        </w:rPr>
        <w:t>3. Сроки оказания услуг</w:t>
      </w:r>
    </w:p>
    <w:p w:rsidR="00955A11" w:rsidRDefault="00955A11" w:rsidP="00955A11">
      <w:pPr>
        <w:ind w:firstLine="567"/>
        <w:jc w:val="both"/>
        <w:rPr>
          <w:sz w:val="18"/>
          <w:szCs w:val="18"/>
        </w:rPr>
      </w:pPr>
      <w:r w:rsidRPr="00264EF5">
        <w:rPr>
          <w:sz w:val="18"/>
          <w:szCs w:val="18"/>
        </w:rPr>
        <w:t xml:space="preserve">3.1. </w:t>
      </w:r>
      <w:r w:rsidRPr="00223A36">
        <w:rPr>
          <w:sz w:val="18"/>
          <w:szCs w:val="18"/>
        </w:rPr>
        <w:t>Начало срока оказания услу</w:t>
      </w:r>
      <w:r>
        <w:rPr>
          <w:sz w:val="18"/>
          <w:szCs w:val="18"/>
        </w:rPr>
        <w:t xml:space="preserve">г: </w:t>
      </w:r>
      <w:proofErr w:type="gramStart"/>
      <w:r>
        <w:rPr>
          <w:sz w:val="18"/>
          <w:szCs w:val="18"/>
        </w:rPr>
        <w:t>с даты заключения</w:t>
      </w:r>
      <w:proofErr w:type="gramEnd"/>
      <w:r>
        <w:rPr>
          <w:sz w:val="18"/>
          <w:szCs w:val="18"/>
        </w:rPr>
        <w:t xml:space="preserve"> контракта.</w:t>
      </w:r>
    </w:p>
    <w:p w:rsidR="00955A11" w:rsidRPr="00264EF5" w:rsidRDefault="00955A11" w:rsidP="00955A11">
      <w:pPr>
        <w:jc w:val="both"/>
        <w:rPr>
          <w:sz w:val="18"/>
          <w:szCs w:val="18"/>
        </w:rPr>
      </w:pPr>
      <w:r w:rsidRPr="00223A36">
        <w:rPr>
          <w:sz w:val="18"/>
          <w:szCs w:val="18"/>
        </w:rPr>
        <w:t xml:space="preserve">Окончание срока оказания услуг: по истечении </w:t>
      </w:r>
      <w:r>
        <w:rPr>
          <w:sz w:val="18"/>
          <w:szCs w:val="18"/>
        </w:rPr>
        <w:t>118</w:t>
      </w:r>
      <w:r w:rsidRPr="00223A36">
        <w:rPr>
          <w:sz w:val="18"/>
          <w:szCs w:val="18"/>
        </w:rPr>
        <w:t xml:space="preserve"> учебных дней, за исключением каникул, выходных и праздничных дней.</w:t>
      </w:r>
    </w:p>
    <w:p w:rsidR="00955A11" w:rsidRPr="005A4ABE" w:rsidRDefault="00955A11" w:rsidP="00955A11">
      <w:pPr>
        <w:widowControl w:val="0"/>
        <w:autoSpaceDE w:val="0"/>
        <w:autoSpaceDN w:val="0"/>
        <w:adjustRightInd w:val="0"/>
        <w:ind w:firstLine="567"/>
        <w:jc w:val="both"/>
        <w:rPr>
          <w:sz w:val="18"/>
          <w:szCs w:val="18"/>
        </w:rPr>
      </w:pPr>
      <w:r w:rsidRPr="005A4ABE">
        <w:rPr>
          <w:sz w:val="18"/>
          <w:szCs w:val="18"/>
        </w:rPr>
        <w:t>3.2. Окончание срока действия настоящего Контракта не влечет прекращение неисполненных обязатель</w:t>
      </w:r>
      <w:proofErr w:type="gramStart"/>
      <w:r w:rsidRPr="005A4ABE">
        <w:rPr>
          <w:sz w:val="18"/>
          <w:szCs w:val="18"/>
        </w:rPr>
        <w:t>ств ст</w:t>
      </w:r>
      <w:proofErr w:type="gramEnd"/>
      <w:r w:rsidRPr="005A4ABE">
        <w:rPr>
          <w:sz w:val="18"/>
          <w:szCs w:val="18"/>
        </w:rPr>
        <w:t>орон.</w:t>
      </w:r>
    </w:p>
    <w:p w:rsidR="00955A11" w:rsidRPr="00A83E95" w:rsidRDefault="00955A11" w:rsidP="00955A11">
      <w:pPr>
        <w:widowControl w:val="0"/>
        <w:autoSpaceDE w:val="0"/>
        <w:autoSpaceDN w:val="0"/>
        <w:adjustRightInd w:val="0"/>
        <w:ind w:firstLine="567"/>
        <w:jc w:val="both"/>
        <w:rPr>
          <w:color w:val="FF0000"/>
          <w:sz w:val="18"/>
          <w:szCs w:val="18"/>
        </w:rPr>
      </w:pPr>
    </w:p>
    <w:p w:rsidR="00955A11" w:rsidRPr="00227F76" w:rsidRDefault="00955A11" w:rsidP="00955A11">
      <w:pPr>
        <w:widowControl w:val="0"/>
        <w:autoSpaceDE w:val="0"/>
        <w:autoSpaceDN w:val="0"/>
        <w:adjustRightInd w:val="0"/>
        <w:ind w:firstLine="567"/>
        <w:jc w:val="center"/>
        <w:outlineLvl w:val="1"/>
        <w:rPr>
          <w:b/>
          <w:sz w:val="18"/>
          <w:szCs w:val="18"/>
        </w:rPr>
      </w:pPr>
      <w:r w:rsidRPr="00227F76">
        <w:rPr>
          <w:b/>
          <w:sz w:val="18"/>
          <w:szCs w:val="18"/>
        </w:rPr>
        <w:t>4. Порядок сдачи-приемки оказанных услуг</w:t>
      </w:r>
    </w:p>
    <w:p w:rsidR="00955A11" w:rsidRPr="00227F76" w:rsidRDefault="00955A11" w:rsidP="00955A11">
      <w:pPr>
        <w:ind w:firstLine="567"/>
        <w:jc w:val="both"/>
        <w:rPr>
          <w:sz w:val="18"/>
          <w:szCs w:val="18"/>
        </w:rPr>
      </w:pPr>
      <w:r w:rsidRPr="00227F76">
        <w:rPr>
          <w:sz w:val="18"/>
          <w:szCs w:val="18"/>
        </w:rPr>
        <w:t>4.1. В течение первых 5 (пяти) рабочих дней месяца следующего за отчетным, Исполнитель представляет Заказчику Акт сдачи-приемки услуг, подписанный Исполнителем.</w:t>
      </w:r>
    </w:p>
    <w:p w:rsidR="00955A11" w:rsidRPr="00227F76" w:rsidRDefault="00955A11" w:rsidP="00955A11">
      <w:pPr>
        <w:widowControl w:val="0"/>
        <w:autoSpaceDE w:val="0"/>
        <w:autoSpaceDN w:val="0"/>
        <w:adjustRightInd w:val="0"/>
        <w:ind w:firstLine="567"/>
        <w:jc w:val="both"/>
        <w:rPr>
          <w:sz w:val="18"/>
          <w:szCs w:val="18"/>
        </w:rPr>
      </w:pPr>
      <w:r w:rsidRPr="00227F76">
        <w:rPr>
          <w:sz w:val="18"/>
          <w:szCs w:val="18"/>
        </w:rPr>
        <w:t xml:space="preserve">4.2. В течение 5 (пяти) рабочих дней после получения от Исполнителя документов, указанных в </w:t>
      </w:r>
      <w:hyperlink w:anchor="Par715" w:history="1">
        <w:r w:rsidRPr="00227F76">
          <w:rPr>
            <w:sz w:val="18"/>
            <w:szCs w:val="18"/>
          </w:rPr>
          <w:t>пункте 4.1</w:t>
        </w:r>
      </w:hyperlink>
      <w:r w:rsidRPr="00227F76">
        <w:rPr>
          <w:sz w:val="18"/>
          <w:szCs w:val="18"/>
        </w:rPr>
        <w:t xml:space="preserve"> Контракта, Заказчик, с особенностями, установленными Федеральным законом № 44-ФЗ, назначает экспертизу результатов, предусмотренных Контрактом, в части их соответствия условиям Контракта.</w:t>
      </w:r>
    </w:p>
    <w:p w:rsidR="00955A11" w:rsidRPr="00227F76" w:rsidRDefault="00955A11" w:rsidP="00955A11">
      <w:pPr>
        <w:widowControl w:val="0"/>
        <w:autoSpaceDE w:val="0"/>
        <w:autoSpaceDN w:val="0"/>
        <w:adjustRightInd w:val="0"/>
        <w:ind w:firstLine="567"/>
        <w:jc w:val="both"/>
        <w:rPr>
          <w:sz w:val="18"/>
          <w:szCs w:val="18"/>
        </w:rPr>
      </w:pPr>
      <w:r w:rsidRPr="00227F76">
        <w:rPr>
          <w:sz w:val="18"/>
          <w:szCs w:val="18"/>
        </w:rPr>
        <w:t xml:space="preserve">4.2.1. В случае получения от Заказчика, эксперта, экспертной организации запроса о предоставлении дополнительных материалов, предоставлении разъяснений касательно результатов оказанных услуг, относящиеся к условиям исполнения Контракта, Исполнитель в течение 3 (трех) рабочих дней обязан предоставить Заказчику, эксперту, экспертной </w:t>
      </w:r>
      <w:proofErr w:type="gramStart"/>
      <w:r w:rsidRPr="00227F76">
        <w:rPr>
          <w:sz w:val="18"/>
          <w:szCs w:val="18"/>
        </w:rPr>
        <w:t>организации</w:t>
      </w:r>
      <w:proofErr w:type="gramEnd"/>
      <w:r w:rsidRPr="00227F76">
        <w:rPr>
          <w:sz w:val="18"/>
          <w:szCs w:val="18"/>
        </w:rPr>
        <w:t xml:space="preserve"> запрашиваемые дополнительные материалы, разъяснения в отношении оказанных услуг.</w:t>
      </w:r>
    </w:p>
    <w:p w:rsidR="00955A11" w:rsidRPr="00227F76" w:rsidRDefault="00955A11" w:rsidP="00955A11">
      <w:pPr>
        <w:pStyle w:val="ConsPlusNormal"/>
        <w:ind w:firstLine="567"/>
        <w:jc w:val="both"/>
        <w:rPr>
          <w:rFonts w:ascii="Times New Roman" w:hAnsi="Times New Roman"/>
          <w:sz w:val="18"/>
          <w:szCs w:val="18"/>
        </w:rPr>
      </w:pPr>
      <w:r w:rsidRPr="00227F76">
        <w:rPr>
          <w:rFonts w:ascii="Times New Roman" w:hAnsi="Times New Roman"/>
          <w:sz w:val="18"/>
          <w:szCs w:val="18"/>
        </w:rPr>
        <w:t xml:space="preserve">4.2.2. Не позднее 5 (пяти) рабочих дней после оформления заключения по итогам экспертизы, Заказчик рассматривает результаты и осуществляет приемку оказанных услуг по настоящему Контракту на предмет соответствия объема и качества </w:t>
      </w:r>
      <w:proofErr w:type="gramStart"/>
      <w:r w:rsidRPr="00227F76">
        <w:rPr>
          <w:rFonts w:ascii="Times New Roman" w:hAnsi="Times New Roman"/>
          <w:sz w:val="18"/>
          <w:szCs w:val="18"/>
        </w:rPr>
        <w:t>требованиям, изложенным в настоящем Контракте и направляет</w:t>
      </w:r>
      <w:proofErr w:type="gramEnd"/>
      <w:r w:rsidRPr="00227F76">
        <w:rPr>
          <w:rFonts w:ascii="Times New Roman" w:hAnsi="Times New Roman"/>
          <w:sz w:val="18"/>
          <w:szCs w:val="18"/>
        </w:rPr>
        <w:t xml:space="preserve"> Исполнителю подписанный Заказчиком 1 (один) экземпляр Акта сдачи-приемки услуг.</w:t>
      </w:r>
    </w:p>
    <w:p w:rsidR="00955A11" w:rsidRPr="00227F76" w:rsidRDefault="00955A11" w:rsidP="00955A11">
      <w:pPr>
        <w:pStyle w:val="ConsPlusNormal"/>
        <w:ind w:firstLine="567"/>
        <w:jc w:val="both"/>
        <w:rPr>
          <w:rFonts w:ascii="Times New Roman" w:hAnsi="Times New Roman"/>
          <w:sz w:val="18"/>
          <w:szCs w:val="18"/>
        </w:rPr>
      </w:pPr>
      <w:r w:rsidRPr="00227F76">
        <w:rPr>
          <w:rFonts w:ascii="Times New Roman" w:hAnsi="Times New Roman"/>
          <w:sz w:val="18"/>
          <w:szCs w:val="18"/>
        </w:rPr>
        <w:t xml:space="preserve">В случае отказа Заказчика от принятия результатов оказанных услуг в связи с необходимостью устранения недостатков и (или) доработки результатов работ, Исполнитель обязуется в срок, установленный в заключении, устранить указанные недостатки/произвести </w:t>
      </w:r>
      <w:r w:rsidRPr="00227F76">
        <w:rPr>
          <w:rFonts w:ascii="Times New Roman" w:hAnsi="Times New Roman"/>
          <w:sz w:val="18"/>
          <w:szCs w:val="18"/>
        </w:rPr>
        <w:lastRenderedPageBreak/>
        <w:t>доработки за свой счет.</w:t>
      </w:r>
    </w:p>
    <w:p w:rsidR="00955A11" w:rsidRPr="00227F76" w:rsidRDefault="00955A11" w:rsidP="00955A11">
      <w:pPr>
        <w:widowControl w:val="0"/>
        <w:autoSpaceDE w:val="0"/>
        <w:autoSpaceDN w:val="0"/>
        <w:adjustRightInd w:val="0"/>
        <w:ind w:firstLine="567"/>
        <w:jc w:val="both"/>
        <w:rPr>
          <w:sz w:val="18"/>
          <w:szCs w:val="18"/>
        </w:rPr>
      </w:pPr>
      <w:r w:rsidRPr="00227F76">
        <w:rPr>
          <w:sz w:val="18"/>
          <w:szCs w:val="18"/>
        </w:rPr>
        <w:t xml:space="preserve">4.3. Для проверки соответствия качества оказанных услуг Исполнителем требованиям, установленным настоящим Контрактом, Заказчик вправе привлекать независимых экспертов. </w:t>
      </w:r>
    </w:p>
    <w:p w:rsidR="00955A11" w:rsidRPr="00227F76" w:rsidRDefault="00955A11" w:rsidP="00955A11">
      <w:pPr>
        <w:pStyle w:val="ConsPlusNormal"/>
        <w:ind w:firstLine="567"/>
        <w:jc w:val="both"/>
        <w:rPr>
          <w:rFonts w:ascii="Times New Roman" w:hAnsi="Times New Roman"/>
          <w:sz w:val="18"/>
          <w:szCs w:val="18"/>
        </w:rPr>
      </w:pPr>
      <w:r w:rsidRPr="00227F76">
        <w:rPr>
          <w:rFonts w:ascii="Times New Roman" w:hAnsi="Times New Roman"/>
          <w:sz w:val="18"/>
          <w:szCs w:val="18"/>
        </w:rPr>
        <w:t xml:space="preserve">4.4. </w:t>
      </w:r>
      <w:proofErr w:type="gramStart"/>
      <w:r w:rsidRPr="00227F76">
        <w:rPr>
          <w:rFonts w:ascii="Times New Roman" w:hAnsi="Times New Roman"/>
          <w:sz w:val="18"/>
          <w:szCs w:val="18"/>
        </w:rPr>
        <w:t>В случае получения от Заказчика запроса о предоставлении разъяснений касательно результатов оказанных услуг, или мотивированного отказа от принятия результатов оказанных услуг, или  заключения с перечнем выявленных недостатков, необходимых доработок и сроком их устранения, Исполнитель в течение 3 (трех) рабочих дней обязан предоставить Заказчику запрашиваемые разъяснения в отношении оказанных услуг или в срок, установленный в указанном мотивированном отказе, заключении, содержащем перечень</w:t>
      </w:r>
      <w:proofErr w:type="gramEnd"/>
      <w:r w:rsidRPr="00227F76">
        <w:rPr>
          <w:rFonts w:ascii="Times New Roman" w:hAnsi="Times New Roman"/>
          <w:sz w:val="18"/>
          <w:szCs w:val="18"/>
        </w:rPr>
        <w:t xml:space="preserve"> выявленных недостатков и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отчет об устранении недостатков, выполнении необходимых доработок, а также повторный подписанный Исполнителем Акт сдачи-приемки услуг в 2 (двух) экземплярах для принятия Заказчиком оказанных услуг.</w:t>
      </w:r>
    </w:p>
    <w:p w:rsidR="00955A11" w:rsidRPr="00227F76" w:rsidRDefault="00955A11" w:rsidP="00955A11">
      <w:pPr>
        <w:widowControl w:val="0"/>
        <w:autoSpaceDE w:val="0"/>
        <w:autoSpaceDN w:val="0"/>
        <w:adjustRightInd w:val="0"/>
        <w:ind w:firstLine="567"/>
        <w:jc w:val="both"/>
        <w:rPr>
          <w:sz w:val="18"/>
          <w:szCs w:val="18"/>
        </w:rPr>
      </w:pPr>
      <w:r w:rsidRPr="00227F76">
        <w:rPr>
          <w:sz w:val="18"/>
          <w:szCs w:val="18"/>
        </w:rPr>
        <w:t xml:space="preserve">4.5. </w:t>
      </w:r>
      <w:proofErr w:type="gramStart"/>
      <w:r w:rsidRPr="00227F76">
        <w:rPr>
          <w:sz w:val="18"/>
          <w:szCs w:val="18"/>
        </w:rPr>
        <w:t>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Исполнителем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оказанных услуг, Заказчик принимает оказанные услуги и подписывает 2 (два) экземпляра Акта сдачи-приемки услуг, один из которых</w:t>
      </w:r>
      <w:proofErr w:type="gramEnd"/>
      <w:r w:rsidRPr="00227F76">
        <w:rPr>
          <w:sz w:val="18"/>
          <w:szCs w:val="18"/>
        </w:rPr>
        <w:t xml:space="preserve"> направляет Исполнителю в порядке и сроки, предусмотренные в </w:t>
      </w:r>
      <w:hyperlink w:anchor="Par716" w:history="1">
        <w:r w:rsidRPr="00227F76">
          <w:rPr>
            <w:sz w:val="18"/>
            <w:szCs w:val="18"/>
          </w:rPr>
          <w:t>пункте 4.</w:t>
        </w:r>
      </w:hyperlink>
      <w:r w:rsidRPr="00227F76">
        <w:rPr>
          <w:sz w:val="18"/>
          <w:szCs w:val="18"/>
        </w:rPr>
        <w:t>2 Контракта.</w:t>
      </w:r>
    </w:p>
    <w:p w:rsidR="00955A11" w:rsidRPr="00227F76" w:rsidRDefault="00955A11" w:rsidP="00955A11">
      <w:pPr>
        <w:widowControl w:val="0"/>
        <w:autoSpaceDE w:val="0"/>
        <w:autoSpaceDN w:val="0"/>
        <w:adjustRightInd w:val="0"/>
        <w:ind w:firstLine="567"/>
        <w:jc w:val="both"/>
        <w:rPr>
          <w:sz w:val="18"/>
          <w:szCs w:val="18"/>
        </w:rPr>
      </w:pPr>
      <w:r w:rsidRPr="00227F76">
        <w:rPr>
          <w:sz w:val="18"/>
          <w:szCs w:val="18"/>
        </w:rPr>
        <w:t>4.6. Подписанный Заказчиком и Исполнителем Акт сдачи-приемки услуг и предъявленный Исполнителем Заказчику счет (счет-фактура) на оплату Цены Контракта являются основанием для оплаты Исполнителю оказанных услуг.</w:t>
      </w:r>
    </w:p>
    <w:p w:rsidR="00955A11" w:rsidRPr="00227F76" w:rsidRDefault="00955A11" w:rsidP="00955A11">
      <w:pPr>
        <w:widowControl w:val="0"/>
        <w:autoSpaceDE w:val="0"/>
        <w:autoSpaceDN w:val="0"/>
        <w:adjustRightInd w:val="0"/>
        <w:ind w:firstLine="567"/>
        <w:jc w:val="center"/>
        <w:outlineLvl w:val="1"/>
        <w:rPr>
          <w:b/>
          <w:sz w:val="18"/>
          <w:szCs w:val="18"/>
        </w:rPr>
      </w:pPr>
    </w:p>
    <w:p w:rsidR="00955A11" w:rsidRPr="00227F76" w:rsidRDefault="00955A11" w:rsidP="00955A11">
      <w:pPr>
        <w:widowControl w:val="0"/>
        <w:autoSpaceDE w:val="0"/>
        <w:autoSpaceDN w:val="0"/>
        <w:adjustRightInd w:val="0"/>
        <w:ind w:firstLine="567"/>
        <w:jc w:val="center"/>
        <w:outlineLvl w:val="1"/>
        <w:rPr>
          <w:b/>
          <w:sz w:val="18"/>
          <w:szCs w:val="18"/>
        </w:rPr>
      </w:pPr>
      <w:r w:rsidRPr="00227F76">
        <w:rPr>
          <w:b/>
          <w:sz w:val="18"/>
          <w:szCs w:val="18"/>
        </w:rPr>
        <w:t>5. Права и обязанности Сторон</w:t>
      </w:r>
    </w:p>
    <w:p w:rsidR="00955A11" w:rsidRPr="00227F76" w:rsidRDefault="00955A11" w:rsidP="00955A11">
      <w:pPr>
        <w:widowControl w:val="0"/>
        <w:autoSpaceDE w:val="0"/>
        <w:autoSpaceDN w:val="0"/>
        <w:adjustRightInd w:val="0"/>
        <w:ind w:firstLine="567"/>
        <w:jc w:val="both"/>
        <w:rPr>
          <w:sz w:val="18"/>
          <w:szCs w:val="18"/>
        </w:rPr>
      </w:pPr>
      <w:r w:rsidRPr="00227F76">
        <w:rPr>
          <w:sz w:val="18"/>
          <w:szCs w:val="18"/>
        </w:rPr>
        <w:t>5.1. Заказчик вправе:</w:t>
      </w:r>
    </w:p>
    <w:p w:rsidR="00955A11" w:rsidRPr="00227F76" w:rsidRDefault="00955A11" w:rsidP="00955A11">
      <w:pPr>
        <w:widowControl w:val="0"/>
        <w:autoSpaceDE w:val="0"/>
        <w:autoSpaceDN w:val="0"/>
        <w:adjustRightInd w:val="0"/>
        <w:ind w:firstLine="567"/>
        <w:jc w:val="both"/>
        <w:rPr>
          <w:sz w:val="18"/>
          <w:szCs w:val="18"/>
        </w:rPr>
      </w:pPr>
      <w:r w:rsidRPr="00227F76">
        <w:rPr>
          <w:sz w:val="18"/>
          <w:szCs w:val="18"/>
        </w:rPr>
        <w:t>5.1.1. Требовать от Исполнителя надлежащего исполнения обязательств в соответствии с настоящим Контрактом, а также требовать своевременного устранения выявленных недостатков.</w:t>
      </w:r>
    </w:p>
    <w:p w:rsidR="00955A11" w:rsidRPr="00227F76" w:rsidRDefault="00955A11" w:rsidP="00955A11">
      <w:pPr>
        <w:widowControl w:val="0"/>
        <w:tabs>
          <w:tab w:val="left" w:pos="1560"/>
        </w:tabs>
        <w:autoSpaceDE w:val="0"/>
        <w:autoSpaceDN w:val="0"/>
        <w:adjustRightInd w:val="0"/>
        <w:ind w:firstLine="567"/>
        <w:jc w:val="both"/>
        <w:rPr>
          <w:sz w:val="18"/>
          <w:szCs w:val="18"/>
        </w:rPr>
      </w:pPr>
      <w:r w:rsidRPr="00227F76">
        <w:rPr>
          <w:sz w:val="18"/>
          <w:szCs w:val="18"/>
        </w:rPr>
        <w:t>5.1.2. 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настоящим Контрактом.</w:t>
      </w:r>
    </w:p>
    <w:p w:rsidR="00955A11" w:rsidRPr="00227F76" w:rsidRDefault="00955A11" w:rsidP="00955A11">
      <w:pPr>
        <w:widowControl w:val="0"/>
        <w:tabs>
          <w:tab w:val="left" w:pos="1560"/>
        </w:tabs>
        <w:autoSpaceDE w:val="0"/>
        <w:autoSpaceDN w:val="0"/>
        <w:adjustRightInd w:val="0"/>
        <w:ind w:firstLine="567"/>
        <w:jc w:val="both"/>
        <w:rPr>
          <w:sz w:val="18"/>
          <w:szCs w:val="18"/>
        </w:rPr>
      </w:pPr>
      <w:r w:rsidRPr="00227F76">
        <w:rPr>
          <w:sz w:val="18"/>
          <w:szCs w:val="18"/>
        </w:rPr>
        <w:t>5.1.3. Запрашивать у Исполнителя информацию об оказываемых услугах.</w:t>
      </w:r>
    </w:p>
    <w:p w:rsidR="00955A11" w:rsidRPr="00227F76" w:rsidRDefault="00955A11" w:rsidP="00955A11">
      <w:pPr>
        <w:widowControl w:val="0"/>
        <w:tabs>
          <w:tab w:val="left" w:pos="1560"/>
        </w:tabs>
        <w:autoSpaceDE w:val="0"/>
        <w:autoSpaceDN w:val="0"/>
        <w:adjustRightInd w:val="0"/>
        <w:ind w:firstLine="567"/>
        <w:jc w:val="both"/>
        <w:rPr>
          <w:sz w:val="18"/>
          <w:szCs w:val="18"/>
        </w:rPr>
      </w:pPr>
      <w:r w:rsidRPr="00227F76">
        <w:rPr>
          <w:sz w:val="18"/>
          <w:szCs w:val="18"/>
        </w:rPr>
        <w:t xml:space="preserve">5.1.4. Осуществлять </w:t>
      </w:r>
      <w:proofErr w:type="gramStart"/>
      <w:r w:rsidRPr="00227F76">
        <w:rPr>
          <w:sz w:val="18"/>
          <w:szCs w:val="18"/>
        </w:rPr>
        <w:t>контроль за</w:t>
      </w:r>
      <w:proofErr w:type="gramEnd"/>
      <w:r w:rsidRPr="00227F76">
        <w:rPr>
          <w:sz w:val="18"/>
          <w:szCs w:val="18"/>
        </w:rPr>
        <w:t xml:space="preserve"> объемом и сроками оказания услуг.</w:t>
      </w:r>
    </w:p>
    <w:p w:rsidR="00955A11" w:rsidRPr="00227F76" w:rsidRDefault="00955A11" w:rsidP="00955A11">
      <w:pPr>
        <w:widowControl w:val="0"/>
        <w:tabs>
          <w:tab w:val="left" w:pos="1560"/>
        </w:tabs>
        <w:autoSpaceDE w:val="0"/>
        <w:autoSpaceDN w:val="0"/>
        <w:adjustRightInd w:val="0"/>
        <w:ind w:firstLine="567"/>
        <w:jc w:val="both"/>
        <w:rPr>
          <w:sz w:val="18"/>
          <w:szCs w:val="18"/>
        </w:rPr>
      </w:pPr>
      <w:r w:rsidRPr="00227F76">
        <w:rPr>
          <w:sz w:val="18"/>
          <w:szCs w:val="18"/>
        </w:rPr>
        <w:t>5.1.5. Ссылаться на недостатки услуг, в том числе в части объема и стоимости этих услуг.</w:t>
      </w:r>
    </w:p>
    <w:p w:rsidR="00955A11" w:rsidRPr="00227F76" w:rsidRDefault="00955A11" w:rsidP="00955A11">
      <w:pPr>
        <w:widowControl w:val="0"/>
        <w:tabs>
          <w:tab w:val="left" w:pos="1560"/>
        </w:tabs>
        <w:autoSpaceDE w:val="0"/>
        <w:autoSpaceDN w:val="0"/>
        <w:adjustRightInd w:val="0"/>
        <w:ind w:firstLine="567"/>
        <w:jc w:val="both"/>
        <w:rPr>
          <w:sz w:val="18"/>
          <w:szCs w:val="18"/>
        </w:rPr>
      </w:pPr>
      <w:r w:rsidRPr="00227F76">
        <w:rPr>
          <w:sz w:val="18"/>
          <w:szCs w:val="18"/>
        </w:rPr>
        <w:t>5.2. Заказчик обязан:</w:t>
      </w:r>
    </w:p>
    <w:p w:rsidR="00955A11" w:rsidRPr="00227F76" w:rsidRDefault="00955A11" w:rsidP="00955A11">
      <w:pPr>
        <w:widowControl w:val="0"/>
        <w:tabs>
          <w:tab w:val="left" w:pos="1560"/>
        </w:tabs>
        <w:autoSpaceDE w:val="0"/>
        <w:autoSpaceDN w:val="0"/>
        <w:adjustRightInd w:val="0"/>
        <w:ind w:firstLine="567"/>
        <w:jc w:val="both"/>
        <w:rPr>
          <w:sz w:val="18"/>
          <w:szCs w:val="18"/>
        </w:rPr>
      </w:pPr>
      <w:r w:rsidRPr="00227F76">
        <w:rPr>
          <w:sz w:val="18"/>
          <w:szCs w:val="18"/>
        </w:rPr>
        <w:t>5.2.1.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w:t>
      </w:r>
    </w:p>
    <w:p w:rsidR="00955A11" w:rsidRPr="00227F76" w:rsidRDefault="00955A11" w:rsidP="00955A11">
      <w:pPr>
        <w:widowControl w:val="0"/>
        <w:tabs>
          <w:tab w:val="left" w:pos="1560"/>
        </w:tabs>
        <w:autoSpaceDE w:val="0"/>
        <w:autoSpaceDN w:val="0"/>
        <w:adjustRightInd w:val="0"/>
        <w:ind w:firstLine="567"/>
        <w:jc w:val="both"/>
        <w:rPr>
          <w:sz w:val="18"/>
          <w:szCs w:val="18"/>
        </w:rPr>
      </w:pPr>
      <w:r w:rsidRPr="00227F76">
        <w:rPr>
          <w:sz w:val="18"/>
          <w:szCs w:val="18"/>
        </w:rPr>
        <w:t>5.2.2. Своевременно принять и оплатить надлежащим образом оказанные услуги в соответствии с настоящим Контрактом.</w:t>
      </w:r>
    </w:p>
    <w:p w:rsidR="00955A11" w:rsidRPr="00227F76" w:rsidRDefault="00955A11" w:rsidP="00955A11">
      <w:pPr>
        <w:widowControl w:val="0"/>
        <w:tabs>
          <w:tab w:val="left" w:pos="1560"/>
        </w:tabs>
        <w:autoSpaceDE w:val="0"/>
        <w:autoSpaceDN w:val="0"/>
        <w:adjustRightInd w:val="0"/>
        <w:ind w:firstLine="567"/>
        <w:jc w:val="both"/>
        <w:rPr>
          <w:sz w:val="18"/>
          <w:szCs w:val="18"/>
        </w:rPr>
      </w:pPr>
      <w:r w:rsidRPr="00227F76">
        <w:rPr>
          <w:sz w:val="18"/>
          <w:szCs w:val="18"/>
        </w:rPr>
        <w:t>5.2.3. Требовать оплаты неустойки (штрафа, пени) в соответствии с условиями настоящего Контракта.</w:t>
      </w:r>
    </w:p>
    <w:p w:rsidR="00955A11" w:rsidRPr="00227F76" w:rsidRDefault="00955A11" w:rsidP="00955A11">
      <w:pPr>
        <w:widowControl w:val="0"/>
        <w:tabs>
          <w:tab w:val="left" w:pos="1560"/>
        </w:tabs>
        <w:autoSpaceDE w:val="0"/>
        <w:autoSpaceDN w:val="0"/>
        <w:adjustRightInd w:val="0"/>
        <w:ind w:firstLine="567"/>
        <w:jc w:val="both"/>
        <w:rPr>
          <w:sz w:val="18"/>
          <w:szCs w:val="18"/>
        </w:rPr>
      </w:pPr>
      <w:r w:rsidRPr="00227F76">
        <w:rPr>
          <w:sz w:val="18"/>
          <w:szCs w:val="18"/>
        </w:rPr>
        <w:t>5.3. Исполнитель вправе:</w:t>
      </w:r>
    </w:p>
    <w:p w:rsidR="00955A11" w:rsidRPr="00227F76" w:rsidRDefault="00955A11" w:rsidP="00955A11">
      <w:pPr>
        <w:widowControl w:val="0"/>
        <w:tabs>
          <w:tab w:val="left" w:pos="1560"/>
        </w:tabs>
        <w:autoSpaceDE w:val="0"/>
        <w:autoSpaceDN w:val="0"/>
        <w:adjustRightInd w:val="0"/>
        <w:ind w:firstLine="567"/>
        <w:jc w:val="both"/>
        <w:rPr>
          <w:sz w:val="18"/>
          <w:szCs w:val="18"/>
        </w:rPr>
      </w:pPr>
      <w:r w:rsidRPr="00227F76">
        <w:rPr>
          <w:sz w:val="18"/>
          <w:szCs w:val="18"/>
        </w:rPr>
        <w:t xml:space="preserve">5.3.1. Требовать своевременного подписания Заказчиком Акта сдачи-приемки услуг по настоящему Контракту на основании представленных Исполнителем отчетных документов и при условии истечения срока, указанного в </w:t>
      </w:r>
      <w:hyperlink w:anchor="Par716" w:history="1">
        <w:r w:rsidRPr="00227F76">
          <w:rPr>
            <w:sz w:val="18"/>
            <w:szCs w:val="18"/>
          </w:rPr>
          <w:t>пункте 4.2</w:t>
        </w:r>
      </w:hyperlink>
      <w:r w:rsidRPr="00227F76">
        <w:rPr>
          <w:sz w:val="18"/>
          <w:szCs w:val="18"/>
        </w:rPr>
        <w:t xml:space="preserve"> настоящего Контракта.</w:t>
      </w:r>
    </w:p>
    <w:p w:rsidR="00955A11" w:rsidRPr="00227F76" w:rsidRDefault="00955A11" w:rsidP="00955A11">
      <w:pPr>
        <w:widowControl w:val="0"/>
        <w:tabs>
          <w:tab w:val="left" w:pos="1560"/>
        </w:tabs>
        <w:autoSpaceDE w:val="0"/>
        <w:autoSpaceDN w:val="0"/>
        <w:adjustRightInd w:val="0"/>
        <w:ind w:firstLine="567"/>
        <w:jc w:val="both"/>
        <w:rPr>
          <w:sz w:val="18"/>
          <w:szCs w:val="18"/>
        </w:rPr>
      </w:pPr>
      <w:r w:rsidRPr="00227F76">
        <w:rPr>
          <w:sz w:val="18"/>
          <w:szCs w:val="18"/>
        </w:rPr>
        <w:t>5.3.2. Требовать своевременной оплаты оказанных услуг в соответствии с пунктом 2.4 настоящего Контракта.</w:t>
      </w:r>
    </w:p>
    <w:p w:rsidR="00955A11" w:rsidRPr="00227F76" w:rsidRDefault="00955A11" w:rsidP="00955A11">
      <w:pPr>
        <w:widowControl w:val="0"/>
        <w:tabs>
          <w:tab w:val="left" w:pos="1560"/>
        </w:tabs>
        <w:autoSpaceDE w:val="0"/>
        <w:autoSpaceDN w:val="0"/>
        <w:adjustRightInd w:val="0"/>
        <w:ind w:firstLine="567"/>
        <w:jc w:val="both"/>
        <w:rPr>
          <w:sz w:val="18"/>
          <w:szCs w:val="18"/>
        </w:rPr>
      </w:pPr>
      <w:r w:rsidRPr="00227F76">
        <w:rPr>
          <w:sz w:val="18"/>
          <w:szCs w:val="18"/>
        </w:rPr>
        <w:t>5.3.3. Запрашивать у Заказчика разъяснения и уточнения относительно оказания услуг в рамках настоящего Контракта.</w:t>
      </w:r>
    </w:p>
    <w:p w:rsidR="00955A11" w:rsidRPr="00227F76" w:rsidRDefault="00955A11" w:rsidP="00955A11">
      <w:pPr>
        <w:widowControl w:val="0"/>
        <w:tabs>
          <w:tab w:val="left" w:pos="1560"/>
        </w:tabs>
        <w:autoSpaceDE w:val="0"/>
        <w:autoSpaceDN w:val="0"/>
        <w:adjustRightInd w:val="0"/>
        <w:ind w:firstLine="567"/>
        <w:jc w:val="both"/>
        <w:rPr>
          <w:sz w:val="18"/>
          <w:szCs w:val="18"/>
        </w:rPr>
      </w:pPr>
      <w:r w:rsidRPr="00227F76">
        <w:rPr>
          <w:sz w:val="18"/>
          <w:szCs w:val="18"/>
        </w:rPr>
        <w:t>5.3.4. Получать от Заказчика содействие при оказании услуг в соответствии с условиями настоящего Контракта.</w:t>
      </w:r>
    </w:p>
    <w:p w:rsidR="00955A11" w:rsidRPr="00227F76" w:rsidRDefault="00955A11" w:rsidP="00955A11">
      <w:pPr>
        <w:widowControl w:val="0"/>
        <w:tabs>
          <w:tab w:val="left" w:pos="1560"/>
        </w:tabs>
        <w:autoSpaceDE w:val="0"/>
        <w:autoSpaceDN w:val="0"/>
        <w:adjustRightInd w:val="0"/>
        <w:ind w:firstLine="567"/>
        <w:jc w:val="both"/>
        <w:rPr>
          <w:sz w:val="18"/>
          <w:szCs w:val="18"/>
        </w:rPr>
      </w:pPr>
      <w:r w:rsidRPr="00227F76">
        <w:rPr>
          <w:sz w:val="18"/>
          <w:szCs w:val="18"/>
        </w:rPr>
        <w:t>5.4. Исполнитель обязан:</w:t>
      </w:r>
    </w:p>
    <w:p w:rsidR="00955A11" w:rsidRPr="00227F76" w:rsidRDefault="00955A11" w:rsidP="00955A11">
      <w:pPr>
        <w:widowControl w:val="0"/>
        <w:tabs>
          <w:tab w:val="left" w:pos="-142"/>
          <w:tab w:val="left" w:pos="0"/>
        </w:tabs>
        <w:autoSpaceDE w:val="0"/>
        <w:autoSpaceDN w:val="0"/>
        <w:adjustRightInd w:val="0"/>
        <w:ind w:firstLine="567"/>
        <w:jc w:val="both"/>
        <w:rPr>
          <w:sz w:val="18"/>
          <w:szCs w:val="18"/>
        </w:rPr>
      </w:pPr>
      <w:r w:rsidRPr="00227F76">
        <w:rPr>
          <w:sz w:val="18"/>
          <w:szCs w:val="18"/>
        </w:rPr>
        <w:t>5.4.1. Своевременно и надлежащим образом оказать услуги.</w:t>
      </w:r>
    </w:p>
    <w:p w:rsidR="00955A11" w:rsidRDefault="00955A11" w:rsidP="00955A11">
      <w:pPr>
        <w:widowControl w:val="0"/>
        <w:tabs>
          <w:tab w:val="left" w:pos="-142"/>
          <w:tab w:val="left" w:pos="0"/>
        </w:tabs>
        <w:autoSpaceDE w:val="0"/>
        <w:autoSpaceDN w:val="0"/>
        <w:adjustRightInd w:val="0"/>
        <w:ind w:firstLine="567"/>
        <w:jc w:val="both"/>
        <w:rPr>
          <w:sz w:val="18"/>
          <w:szCs w:val="18"/>
        </w:rPr>
      </w:pPr>
      <w:r w:rsidRPr="007A1962">
        <w:rPr>
          <w:sz w:val="18"/>
          <w:szCs w:val="18"/>
        </w:rPr>
        <w:t>5.4.2. Обеспечить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установленным законодательством Российской Федерации. При оказании услуг использовать продукты, соответствующие требованиям и характеристикам, указанным в Техническом задании, примерном меню, иных нормативных правовых актах.</w:t>
      </w:r>
    </w:p>
    <w:p w:rsidR="00955A11" w:rsidRPr="00227F76" w:rsidRDefault="00955A11" w:rsidP="00955A11">
      <w:pPr>
        <w:widowControl w:val="0"/>
        <w:tabs>
          <w:tab w:val="left" w:pos="-142"/>
          <w:tab w:val="left" w:pos="0"/>
        </w:tabs>
        <w:autoSpaceDE w:val="0"/>
        <w:autoSpaceDN w:val="0"/>
        <w:adjustRightInd w:val="0"/>
        <w:ind w:firstLine="567"/>
        <w:jc w:val="both"/>
        <w:rPr>
          <w:sz w:val="18"/>
          <w:szCs w:val="18"/>
        </w:rPr>
      </w:pPr>
      <w:r w:rsidRPr="00227F76">
        <w:rPr>
          <w:sz w:val="18"/>
          <w:szCs w:val="18"/>
        </w:rPr>
        <w:t>5.4.3. Представить Заказчику сведения об изменении своего почтового адреса в срок не позднее 5 дней со дня соответствующего изменения. В случае непредставления в установленный срок уведомления об изменении почтового адреса почтовым адресом Исполнителя будет считаться адрес, указанный в настоящем Контракте.</w:t>
      </w:r>
    </w:p>
    <w:p w:rsidR="00955A11" w:rsidRPr="00227F76" w:rsidRDefault="00955A11" w:rsidP="00955A11">
      <w:pPr>
        <w:widowControl w:val="0"/>
        <w:autoSpaceDE w:val="0"/>
        <w:autoSpaceDN w:val="0"/>
        <w:adjustRightInd w:val="0"/>
        <w:ind w:firstLine="567"/>
        <w:jc w:val="both"/>
        <w:outlineLvl w:val="1"/>
        <w:rPr>
          <w:b/>
          <w:sz w:val="18"/>
          <w:szCs w:val="18"/>
        </w:rPr>
      </w:pPr>
      <w:r w:rsidRPr="00227F76">
        <w:rPr>
          <w:sz w:val="18"/>
          <w:szCs w:val="18"/>
        </w:rPr>
        <w:t>5.4.4. Исполнить иные обязательства, предусмотренные законодательством Российской Федерации и Контрактом.</w:t>
      </w:r>
    </w:p>
    <w:p w:rsidR="00955A11" w:rsidRPr="00227F76" w:rsidRDefault="00955A11" w:rsidP="00955A11">
      <w:pPr>
        <w:widowControl w:val="0"/>
        <w:autoSpaceDE w:val="0"/>
        <w:autoSpaceDN w:val="0"/>
        <w:adjustRightInd w:val="0"/>
        <w:ind w:firstLine="567"/>
        <w:jc w:val="center"/>
        <w:outlineLvl w:val="1"/>
        <w:rPr>
          <w:b/>
          <w:sz w:val="18"/>
          <w:szCs w:val="18"/>
        </w:rPr>
      </w:pPr>
    </w:p>
    <w:p w:rsidR="00955A11" w:rsidRPr="00BA5743" w:rsidRDefault="00955A11" w:rsidP="00955A11">
      <w:pPr>
        <w:widowControl w:val="0"/>
        <w:autoSpaceDE w:val="0"/>
        <w:autoSpaceDN w:val="0"/>
        <w:adjustRightInd w:val="0"/>
        <w:ind w:firstLine="567"/>
        <w:jc w:val="center"/>
        <w:outlineLvl w:val="1"/>
        <w:rPr>
          <w:b/>
          <w:sz w:val="18"/>
          <w:szCs w:val="18"/>
        </w:rPr>
      </w:pPr>
      <w:r w:rsidRPr="00BA5743">
        <w:rPr>
          <w:b/>
          <w:sz w:val="18"/>
          <w:szCs w:val="18"/>
        </w:rPr>
        <w:t>6. Ответственность Сторон</w:t>
      </w:r>
    </w:p>
    <w:p w:rsidR="00955A11" w:rsidRPr="008F7596" w:rsidRDefault="00955A11" w:rsidP="00955A11">
      <w:pPr>
        <w:widowControl w:val="0"/>
        <w:autoSpaceDE w:val="0"/>
        <w:autoSpaceDN w:val="0"/>
        <w:adjustRightInd w:val="0"/>
        <w:ind w:firstLine="567"/>
        <w:jc w:val="both"/>
        <w:outlineLvl w:val="1"/>
        <w:rPr>
          <w:sz w:val="18"/>
          <w:szCs w:val="18"/>
        </w:rPr>
      </w:pPr>
      <w:r>
        <w:rPr>
          <w:sz w:val="18"/>
          <w:szCs w:val="18"/>
        </w:rPr>
        <w:t>6</w:t>
      </w:r>
      <w:r w:rsidRPr="008F7596">
        <w:rPr>
          <w:sz w:val="18"/>
          <w:szCs w:val="18"/>
        </w:rPr>
        <w:t>.1. За неисполнение или ненадлежащее исполнение обязательств, предусмотренных настоящим Контрактом, Стороны несут ответственность в соответствии с Постановлением Правительства РФ от 30.08.2017 № 1042 (с изменениями), действующим законодательством РФ.</w:t>
      </w:r>
    </w:p>
    <w:p w:rsidR="00955A11" w:rsidRPr="008F7596" w:rsidRDefault="00955A11" w:rsidP="00955A11">
      <w:pPr>
        <w:widowControl w:val="0"/>
        <w:autoSpaceDE w:val="0"/>
        <w:autoSpaceDN w:val="0"/>
        <w:adjustRightInd w:val="0"/>
        <w:ind w:firstLine="567"/>
        <w:jc w:val="both"/>
        <w:outlineLvl w:val="1"/>
        <w:rPr>
          <w:sz w:val="18"/>
          <w:szCs w:val="18"/>
        </w:rPr>
      </w:pPr>
      <w:r>
        <w:rPr>
          <w:sz w:val="18"/>
          <w:szCs w:val="18"/>
        </w:rPr>
        <w:t>6</w:t>
      </w:r>
      <w:r w:rsidRPr="008F7596">
        <w:rPr>
          <w:sz w:val="18"/>
          <w:szCs w:val="18"/>
        </w:rPr>
        <w:t xml:space="preserve">.2. </w:t>
      </w:r>
      <w:proofErr w:type="gramStart"/>
      <w:r w:rsidRPr="008F7596">
        <w:rPr>
          <w:sz w:val="18"/>
          <w:szCs w:val="18"/>
        </w:rPr>
        <w:t xml:space="preserve">За каждый факт неисполнения или ненадлежащего исполнения Исполнителем обязательств, предусмотренных </w:t>
      </w:r>
      <w:r>
        <w:rPr>
          <w:sz w:val="18"/>
          <w:szCs w:val="18"/>
        </w:rPr>
        <w:t>К</w:t>
      </w:r>
      <w:r w:rsidRPr="008F7596">
        <w:rPr>
          <w:sz w:val="18"/>
          <w:szCs w:val="18"/>
        </w:rPr>
        <w:t xml:space="preserve">онтрактом, заключенным по результатам определения поставщика (подрядчика, исполнителя)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w:t>
      </w:r>
      <w:r>
        <w:rPr>
          <w:sz w:val="18"/>
          <w:szCs w:val="18"/>
        </w:rPr>
        <w:t>К</w:t>
      </w:r>
      <w:r w:rsidRPr="008F7596">
        <w:rPr>
          <w:sz w:val="18"/>
          <w:szCs w:val="18"/>
        </w:rPr>
        <w:t>онтрактом, размер</w:t>
      </w:r>
      <w:proofErr w:type="gramEnd"/>
      <w:r w:rsidRPr="008F7596">
        <w:rPr>
          <w:sz w:val="18"/>
          <w:szCs w:val="18"/>
        </w:rPr>
        <w:t xml:space="preserve"> штрафа устанавливается в размере 1 процента цены </w:t>
      </w:r>
      <w:r>
        <w:rPr>
          <w:sz w:val="18"/>
          <w:szCs w:val="18"/>
        </w:rPr>
        <w:t>К</w:t>
      </w:r>
      <w:r w:rsidRPr="008F7596">
        <w:rPr>
          <w:sz w:val="18"/>
          <w:szCs w:val="18"/>
        </w:rPr>
        <w:t xml:space="preserve">онтракта, но не более 5 тыс. рублей и не менее 1 тыс. рублей, что составляет </w:t>
      </w:r>
      <w:r w:rsidR="00193CC9">
        <w:rPr>
          <w:sz w:val="18"/>
          <w:szCs w:val="18"/>
        </w:rPr>
        <w:t xml:space="preserve">5 000,00 </w:t>
      </w:r>
      <w:r w:rsidRPr="008F7596">
        <w:rPr>
          <w:sz w:val="18"/>
          <w:szCs w:val="18"/>
        </w:rPr>
        <w:t>руб.</w:t>
      </w:r>
      <w:r w:rsidR="00193CC9">
        <w:rPr>
          <w:sz w:val="18"/>
          <w:szCs w:val="18"/>
        </w:rPr>
        <w:t xml:space="preserve"> (пять тысяч рублей 00 копеек).</w:t>
      </w:r>
    </w:p>
    <w:p w:rsidR="00955A11" w:rsidRPr="008F7596" w:rsidRDefault="00955A11" w:rsidP="00955A11">
      <w:pPr>
        <w:widowControl w:val="0"/>
        <w:autoSpaceDE w:val="0"/>
        <w:autoSpaceDN w:val="0"/>
        <w:adjustRightInd w:val="0"/>
        <w:ind w:firstLine="567"/>
        <w:jc w:val="both"/>
        <w:outlineLvl w:val="1"/>
        <w:rPr>
          <w:sz w:val="18"/>
          <w:szCs w:val="18"/>
        </w:rPr>
      </w:pPr>
      <w:r>
        <w:rPr>
          <w:sz w:val="18"/>
          <w:szCs w:val="18"/>
        </w:rPr>
        <w:t>6</w:t>
      </w:r>
      <w:r w:rsidRPr="008F7596">
        <w:rPr>
          <w:sz w:val="18"/>
          <w:szCs w:val="18"/>
        </w:rPr>
        <w:t xml:space="preserve">.3. В случае просрочки исполнения Заказчиком обязательств, предусмотренных </w:t>
      </w:r>
      <w:r>
        <w:rPr>
          <w:sz w:val="18"/>
          <w:szCs w:val="18"/>
        </w:rPr>
        <w:t>К</w:t>
      </w:r>
      <w:r w:rsidRPr="008F7596">
        <w:rPr>
          <w:sz w:val="18"/>
          <w:szCs w:val="18"/>
        </w:rPr>
        <w:t xml:space="preserve">онтрактом, а также в иных случаях неисполнения или ненадлежащего исполнения Заказчиком обязательств, предусмотренных </w:t>
      </w:r>
      <w:r>
        <w:rPr>
          <w:sz w:val="18"/>
          <w:szCs w:val="18"/>
        </w:rPr>
        <w:t>К</w:t>
      </w:r>
      <w:r w:rsidRPr="008F7596">
        <w:rPr>
          <w:sz w:val="18"/>
          <w:szCs w:val="18"/>
        </w:rPr>
        <w:t xml:space="preserve">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w:t>
      </w:r>
      <w:r>
        <w:rPr>
          <w:sz w:val="18"/>
          <w:szCs w:val="18"/>
        </w:rPr>
        <w:t>К</w:t>
      </w:r>
      <w:r w:rsidRPr="008F7596">
        <w:rPr>
          <w:sz w:val="18"/>
          <w:szCs w:val="18"/>
        </w:rPr>
        <w:t xml:space="preserve">онтрактом, начиная со дня, следующего после дня истечения установленного </w:t>
      </w:r>
      <w:r>
        <w:rPr>
          <w:sz w:val="18"/>
          <w:szCs w:val="18"/>
        </w:rPr>
        <w:t>К</w:t>
      </w:r>
      <w:r w:rsidRPr="008F7596">
        <w:rPr>
          <w:sz w:val="18"/>
          <w:szCs w:val="18"/>
        </w:rPr>
        <w:t xml:space="preserve">онтрактом срока исполнения обязательства. Такая пеня устанавливается </w:t>
      </w:r>
      <w:r>
        <w:rPr>
          <w:sz w:val="18"/>
          <w:szCs w:val="18"/>
        </w:rPr>
        <w:t>К</w:t>
      </w:r>
      <w:r w:rsidRPr="008F7596">
        <w:rPr>
          <w:sz w:val="18"/>
          <w:szCs w:val="18"/>
        </w:rPr>
        <w:t xml:space="preserve">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w:t>
      </w:r>
      <w:r>
        <w:rPr>
          <w:sz w:val="18"/>
          <w:szCs w:val="18"/>
        </w:rPr>
        <w:t>К</w:t>
      </w:r>
      <w:r w:rsidRPr="008F7596">
        <w:rPr>
          <w:sz w:val="18"/>
          <w:szCs w:val="18"/>
        </w:rPr>
        <w:t xml:space="preserve">онтрактом, за исключением просрочки исполнения обязательств, предусмотренных </w:t>
      </w:r>
      <w:r>
        <w:rPr>
          <w:sz w:val="18"/>
          <w:szCs w:val="18"/>
        </w:rPr>
        <w:t>К</w:t>
      </w:r>
      <w:r w:rsidRPr="008F7596">
        <w:rPr>
          <w:sz w:val="18"/>
          <w:szCs w:val="18"/>
        </w:rPr>
        <w:t xml:space="preserve">онтрактом. Размер штрафа устанавливается </w:t>
      </w:r>
      <w:r>
        <w:rPr>
          <w:sz w:val="18"/>
          <w:szCs w:val="18"/>
        </w:rPr>
        <w:t>К</w:t>
      </w:r>
      <w:r w:rsidRPr="008F7596">
        <w:rPr>
          <w:sz w:val="18"/>
          <w:szCs w:val="18"/>
        </w:rPr>
        <w:t>онтрактом в порядке, установленном Правительством Российской Федерации.</w:t>
      </w:r>
    </w:p>
    <w:p w:rsidR="00955A11" w:rsidRPr="008F7596" w:rsidRDefault="00955A11" w:rsidP="00955A11">
      <w:pPr>
        <w:widowControl w:val="0"/>
        <w:autoSpaceDE w:val="0"/>
        <w:autoSpaceDN w:val="0"/>
        <w:adjustRightInd w:val="0"/>
        <w:ind w:firstLine="567"/>
        <w:jc w:val="both"/>
        <w:outlineLvl w:val="1"/>
        <w:rPr>
          <w:sz w:val="18"/>
          <w:szCs w:val="18"/>
        </w:rPr>
      </w:pPr>
      <w:r>
        <w:rPr>
          <w:sz w:val="18"/>
          <w:szCs w:val="18"/>
        </w:rPr>
        <w:t>6</w:t>
      </w:r>
      <w:r w:rsidRPr="008F7596">
        <w:rPr>
          <w:sz w:val="18"/>
          <w:szCs w:val="18"/>
        </w:rPr>
        <w:t xml:space="preserve">.4. За каждый факт неисполнения или ненадлежащего исполнения Исполнителем обязательств, предусмотренных </w:t>
      </w:r>
      <w:r>
        <w:rPr>
          <w:sz w:val="18"/>
          <w:szCs w:val="18"/>
        </w:rPr>
        <w:t>К</w:t>
      </w:r>
      <w:r w:rsidRPr="008F7596">
        <w:rPr>
          <w:sz w:val="18"/>
          <w:szCs w:val="18"/>
        </w:rPr>
        <w:t xml:space="preserve">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w:t>
      </w:r>
      <w:r>
        <w:rPr>
          <w:sz w:val="18"/>
          <w:szCs w:val="18"/>
        </w:rPr>
        <w:t>К</w:t>
      </w:r>
      <w:r w:rsidRPr="008F7596">
        <w:rPr>
          <w:sz w:val="18"/>
          <w:szCs w:val="18"/>
        </w:rPr>
        <w:t>онтракта, размер штрафа, за исключением просрочки исполнения обязательств (в том числе гарантийного обязательства), устанавливается в следующем порядке:</w:t>
      </w:r>
    </w:p>
    <w:p w:rsidR="00955A11" w:rsidRPr="008F7596" w:rsidRDefault="00955A11" w:rsidP="00955A11">
      <w:pPr>
        <w:widowControl w:val="0"/>
        <w:autoSpaceDE w:val="0"/>
        <w:autoSpaceDN w:val="0"/>
        <w:adjustRightInd w:val="0"/>
        <w:ind w:firstLine="567"/>
        <w:jc w:val="both"/>
        <w:outlineLvl w:val="1"/>
        <w:rPr>
          <w:sz w:val="18"/>
          <w:szCs w:val="18"/>
        </w:rPr>
      </w:pPr>
      <w:r w:rsidRPr="008F7596">
        <w:rPr>
          <w:sz w:val="18"/>
          <w:szCs w:val="18"/>
        </w:rPr>
        <w:t>а) в случае, если цена контракта не превышает начальную (максимальную) цену контракта:</w:t>
      </w:r>
    </w:p>
    <w:p w:rsidR="00955A11" w:rsidRPr="008F7596" w:rsidRDefault="00955A11" w:rsidP="00955A11">
      <w:pPr>
        <w:widowControl w:val="0"/>
        <w:autoSpaceDE w:val="0"/>
        <w:autoSpaceDN w:val="0"/>
        <w:adjustRightInd w:val="0"/>
        <w:ind w:firstLine="567"/>
        <w:jc w:val="both"/>
        <w:outlineLvl w:val="1"/>
        <w:rPr>
          <w:sz w:val="18"/>
          <w:szCs w:val="18"/>
        </w:rPr>
      </w:pPr>
      <w:r w:rsidRPr="008F7596">
        <w:rPr>
          <w:sz w:val="18"/>
          <w:szCs w:val="18"/>
        </w:rPr>
        <w:t>10 процентов начальной (максимальной) цены контракта, если цена контракта не превышает 3 млн. рублей;</w:t>
      </w:r>
    </w:p>
    <w:p w:rsidR="00955A11" w:rsidRPr="008F7596" w:rsidRDefault="00955A11" w:rsidP="00955A11">
      <w:pPr>
        <w:widowControl w:val="0"/>
        <w:autoSpaceDE w:val="0"/>
        <w:autoSpaceDN w:val="0"/>
        <w:adjustRightInd w:val="0"/>
        <w:ind w:firstLine="567"/>
        <w:jc w:val="both"/>
        <w:outlineLvl w:val="1"/>
        <w:rPr>
          <w:sz w:val="18"/>
          <w:szCs w:val="18"/>
        </w:rPr>
      </w:pPr>
      <w:r w:rsidRPr="008F7596">
        <w:rPr>
          <w:sz w:val="18"/>
          <w:szCs w:val="18"/>
        </w:rPr>
        <w:t>5 процентов начальной (максимальной) цены контракта, если цена контракта составляет от 3 млн. рублей до 50 млн. рублей (включительно);</w:t>
      </w:r>
    </w:p>
    <w:p w:rsidR="00955A11" w:rsidRPr="008F7596" w:rsidRDefault="00955A11" w:rsidP="00955A11">
      <w:pPr>
        <w:widowControl w:val="0"/>
        <w:autoSpaceDE w:val="0"/>
        <w:autoSpaceDN w:val="0"/>
        <w:adjustRightInd w:val="0"/>
        <w:ind w:firstLine="567"/>
        <w:jc w:val="both"/>
        <w:outlineLvl w:val="1"/>
        <w:rPr>
          <w:sz w:val="18"/>
          <w:szCs w:val="18"/>
        </w:rPr>
      </w:pPr>
      <w:r w:rsidRPr="008F7596">
        <w:rPr>
          <w:sz w:val="18"/>
          <w:szCs w:val="18"/>
        </w:rPr>
        <w:t xml:space="preserve">1 процент начальной (максимальной) цены контракта, если цена контракта составляет от 50 млн. рублей до 100 млн. рублей </w:t>
      </w:r>
      <w:r w:rsidRPr="008F7596">
        <w:rPr>
          <w:sz w:val="18"/>
          <w:szCs w:val="18"/>
        </w:rPr>
        <w:lastRenderedPageBreak/>
        <w:t>(включительно);</w:t>
      </w:r>
    </w:p>
    <w:p w:rsidR="00955A11" w:rsidRPr="008F7596" w:rsidRDefault="00955A11" w:rsidP="00955A11">
      <w:pPr>
        <w:widowControl w:val="0"/>
        <w:autoSpaceDE w:val="0"/>
        <w:autoSpaceDN w:val="0"/>
        <w:adjustRightInd w:val="0"/>
        <w:ind w:firstLine="567"/>
        <w:jc w:val="both"/>
        <w:outlineLvl w:val="1"/>
        <w:rPr>
          <w:sz w:val="18"/>
          <w:szCs w:val="18"/>
        </w:rPr>
      </w:pPr>
      <w:r w:rsidRPr="008F7596">
        <w:rPr>
          <w:sz w:val="18"/>
          <w:szCs w:val="18"/>
        </w:rPr>
        <w:t>б) в случае, если цена контракта превышает начальную (максимальную) цену контракта:</w:t>
      </w:r>
    </w:p>
    <w:p w:rsidR="00955A11" w:rsidRPr="008F7596" w:rsidRDefault="00955A11" w:rsidP="00955A11">
      <w:pPr>
        <w:widowControl w:val="0"/>
        <w:autoSpaceDE w:val="0"/>
        <w:autoSpaceDN w:val="0"/>
        <w:adjustRightInd w:val="0"/>
        <w:ind w:firstLine="567"/>
        <w:jc w:val="both"/>
        <w:outlineLvl w:val="1"/>
        <w:rPr>
          <w:sz w:val="18"/>
          <w:szCs w:val="18"/>
        </w:rPr>
      </w:pPr>
      <w:r w:rsidRPr="008F7596">
        <w:rPr>
          <w:sz w:val="18"/>
          <w:szCs w:val="18"/>
        </w:rPr>
        <w:t>10 процентов цены контракта, если цена контракта не превышает 3 млн. рублей;</w:t>
      </w:r>
    </w:p>
    <w:p w:rsidR="00955A11" w:rsidRPr="008F7596" w:rsidRDefault="00955A11" w:rsidP="00955A11">
      <w:pPr>
        <w:widowControl w:val="0"/>
        <w:autoSpaceDE w:val="0"/>
        <w:autoSpaceDN w:val="0"/>
        <w:adjustRightInd w:val="0"/>
        <w:ind w:firstLine="567"/>
        <w:jc w:val="both"/>
        <w:outlineLvl w:val="1"/>
        <w:rPr>
          <w:sz w:val="18"/>
          <w:szCs w:val="18"/>
        </w:rPr>
      </w:pPr>
      <w:r w:rsidRPr="008F7596">
        <w:rPr>
          <w:sz w:val="18"/>
          <w:szCs w:val="18"/>
        </w:rPr>
        <w:t>5 процентов цены контракта, если цена контракта составляет от 3 млн. рублей до 50 млн. рублей (включительно);</w:t>
      </w:r>
    </w:p>
    <w:p w:rsidR="00955A11" w:rsidRPr="008F7596" w:rsidRDefault="00955A11" w:rsidP="00955A11">
      <w:pPr>
        <w:widowControl w:val="0"/>
        <w:autoSpaceDE w:val="0"/>
        <w:autoSpaceDN w:val="0"/>
        <w:adjustRightInd w:val="0"/>
        <w:ind w:firstLine="567"/>
        <w:jc w:val="both"/>
        <w:outlineLvl w:val="1"/>
        <w:rPr>
          <w:sz w:val="18"/>
          <w:szCs w:val="18"/>
        </w:rPr>
      </w:pPr>
      <w:r w:rsidRPr="008F7596">
        <w:rPr>
          <w:sz w:val="18"/>
          <w:szCs w:val="18"/>
        </w:rPr>
        <w:t>1 процент цены контракта, если цена контракта составляет от 50 млн. рублей до 100 млн. рублей (включительно).</w:t>
      </w:r>
    </w:p>
    <w:p w:rsidR="00955A11" w:rsidRDefault="00955A11" w:rsidP="00955A11">
      <w:pPr>
        <w:widowControl w:val="0"/>
        <w:autoSpaceDE w:val="0"/>
        <w:autoSpaceDN w:val="0"/>
        <w:adjustRightInd w:val="0"/>
        <w:ind w:firstLine="567"/>
        <w:jc w:val="both"/>
        <w:outlineLvl w:val="1"/>
        <w:rPr>
          <w:sz w:val="18"/>
          <w:szCs w:val="18"/>
        </w:rPr>
      </w:pPr>
      <w:r>
        <w:rPr>
          <w:sz w:val="18"/>
          <w:szCs w:val="18"/>
        </w:rPr>
        <w:t>6</w:t>
      </w:r>
      <w:r w:rsidRPr="008F7596">
        <w:rPr>
          <w:sz w:val="18"/>
          <w:szCs w:val="18"/>
        </w:rPr>
        <w:t xml:space="preserve">.5. За каждый факт неисполнения или ненадлежащего исполнения Исполнителем обязательства, предусмотренного </w:t>
      </w:r>
      <w:r>
        <w:rPr>
          <w:sz w:val="18"/>
          <w:szCs w:val="18"/>
        </w:rPr>
        <w:t>К</w:t>
      </w:r>
      <w:r w:rsidRPr="008F7596">
        <w:rPr>
          <w:sz w:val="18"/>
          <w:szCs w:val="18"/>
        </w:rPr>
        <w:t>онтрактом, которое не имеет стоимостного выражения, размер штрафа устанавливается (при наличии в контракте таких обя</w:t>
      </w:r>
      <w:r>
        <w:rPr>
          <w:sz w:val="18"/>
          <w:szCs w:val="18"/>
        </w:rPr>
        <w:t>зательств) в следующем порядке:</w:t>
      </w:r>
    </w:p>
    <w:p w:rsidR="00955A11" w:rsidRPr="008F7596" w:rsidRDefault="00955A11" w:rsidP="00955A11">
      <w:pPr>
        <w:widowControl w:val="0"/>
        <w:autoSpaceDE w:val="0"/>
        <w:autoSpaceDN w:val="0"/>
        <w:adjustRightInd w:val="0"/>
        <w:ind w:firstLine="567"/>
        <w:jc w:val="both"/>
        <w:outlineLvl w:val="1"/>
        <w:rPr>
          <w:sz w:val="18"/>
          <w:szCs w:val="18"/>
        </w:rPr>
      </w:pPr>
      <w:r w:rsidRPr="008F7596">
        <w:rPr>
          <w:sz w:val="18"/>
          <w:szCs w:val="18"/>
        </w:rPr>
        <w:t>а) 1000 рублей, если цена контракта не превышает 3 млн. рублей;</w:t>
      </w:r>
    </w:p>
    <w:p w:rsidR="00955A11" w:rsidRPr="008F7596" w:rsidRDefault="00955A11" w:rsidP="00955A11">
      <w:pPr>
        <w:widowControl w:val="0"/>
        <w:autoSpaceDE w:val="0"/>
        <w:autoSpaceDN w:val="0"/>
        <w:adjustRightInd w:val="0"/>
        <w:ind w:firstLine="567"/>
        <w:jc w:val="both"/>
        <w:outlineLvl w:val="1"/>
        <w:rPr>
          <w:sz w:val="18"/>
          <w:szCs w:val="18"/>
        </w:rPr>
      </w:pPr>
      <w:r w:rsidRPr="008F7596">
        <w:rPr>
          <w:sz w:val="18"/>
          <w:szCs w:val="18"/>
        </w:rPr>
        <w:t>б) 5000 рублей, если цена контракта составляет от 3 млн. рублей до 50 млн. рублей (включительно).</w:t>
      </w:r>
    </w:p>
    <w:p w:rsidR="00955A11" w:rsidRPr="008F7596" w:rsidRDefault="00955A11" w:rsidP="00955A11">
      <w:pPr>
        <w:widowControl w:val="0"/>
        <w:autoSpaceDE w:val="0"/>
        <w:autoSpaceDN w:val="0"/>
        <w:adjustRightInd w:val="0"/>
        <w:ind w:firstLine="567"/>
        <w:jc w:val="both"/>
        <w:outlineLvl w:val="1"/>
        <w:rPr>
          <w:sz w:val="18"/>
          <w:szCs w:val="18"/>
        </w:rPr>
      </w:pPr>
      <w:r>
        <w:rPr>
          <w:sz w:val="18"/>
          <w:szCs w:val="18"/>
        </w:rPr>
        <w:t>6</w:t>
      </w:r>
      <w:r w:rsidRPr="008F7596">
        <w:rPr>
          <w:sz w:val="18"/>
          <w:szCs w:val="18"/>
        </w:rPr>
        <w:t xml:space="preserve">.6. За каждый факт неисполнения </w:t>
      </w:r>
      <w:r>
        <w:rPr>
          <w:sz w:val="18"/>
          <w:szCs w:val="18"/>
        </w:rPr>
        <w:t>З</w:t>
      </w:r>
      <w:r w:rsidRPr="008F7596">
        <w:rPr>
          <w:sz w:val="18"/>
          <w:szCs w:val="18"/>
        </w:rPr>
        <w:t>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955A11" w:rsidRPr="008F7596" w:rsidRDefault="00955A11" w:rsidP="00955A11">
      <w:pPr>
        <w:widowControl w:val="0"/>
        <w:autoSpaceDE w:val="0"/>
        <w:autoSpaceDN w:val="0"/>
        <w:adjustRightInd w:val="0"/>
        <w:ind w:firstLine="567"/>
        <w:jc w:val="both"/>
        <w:outlineLvl w:val="1"/>
        <w:rPr>
          <w:sz w:val="18"/>
          <w:szCs w:val="18"/>
        </w:rPr>
      </w:pPr>
      <w:r w:rsidRPr="008F7596">
        <w:rPr>
          <w:sz w:val="18"/>
          <w:szCs w:val="18"/>
        </w:rPr>
        <w:t>а) 1000 рублей, если цена контракта не превышает 3 млн. рублей (включительно);</w:t>
      </w:r>
    </w:p>
    <w:p w:rsidR="00955A11" w:rsidRPr="008F7596" w:rsidRDefault="00955A11" w:rsidP="00955A11">
      <w:pPr>
        <w:widowControl w:val="0"/>
        <w:autoSpaceDE w:val="0"/>
        <w:autoSpaceDN w:val="0"/>
        <w:adjustRightInd w:val="0"/>
        <w:ind w:firstLine="567"/>
        <w:jc w:val="both"/>
        <w:outlineLvl w:val="1"/>
        <w:rPr>
          <w:sz w:val="18"/>
          <w:szCs w:val="18"/>
        </w:rPr>
      </w:pPr>
      <w:r w:rsidRPr="008F7596">
        <w:rPr>
          <w:sz w:val="18"/>
          <w:szCs w:val="18"/>
        </w:rPr>
        <w:t>б) 5000 рублей, если цена контракта составляет от 3 млн. рублей до 50 млн. рублей (включительно).</w:t>
      </w:r>
    </w:p>
    <w:p w:rsidR="00955A11" w:rsidRPr="008F7596" w:rsidRDefault="00955A11" w:rsidP="00955A11">
      <w:pPr>
        <w:widowControl w:val="0"/>
        <w:autoSpaceDE w:val="0"/>
        <w:autoSpaceDN w:val="0"/>
        <w:adjustRightInd w:val="0"/>
        <w:ind w:firstLine="567"/>
        <w:jc w:val="both"/>
        <w:outlineLvl w:val="1"/>
        <w:rPr>
          <w:sz w:val="18"/>
          <w:szCs w:val="18"/>
        </w:rPr>
      </w:pPr>
      <w:r>
        <w:rPr>
          <w:sz w:val="18"/>
          <w:szCs w:val="18"/>
        </w:rPr>
        <w:t>6</w:t>
      </w:r>
      <w:r w:rsidRPr="008F7596">
        <w:rPr>
          <w:sz w:val="18"/>
          <w:szCs w:val="18"/>
        </w:rPr>
        <w:t>.7.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955A11" w:rsidRPr="008F7596" w:rsidRDefault="00955A11" w:rsidP="00955A11">
      <w:pPr>
        <w:widowControl w:val="0"/>
        <w:autoSpaceDE w:val="0"/>
        <w:autoSpaceDN w:val="0"/>
        <w:adjustRightInd w:val="0"/>
        <w:ind w:firstLine="567"/>
        <w:jc w:val="both"/>
        <w:outlineLvl w:val="1"/>
        <w:rPr>
          <w:sz w:val="18"/>
          <w:szCs w:val="18"/>
        </w:rPr>
      </w:pPr>
      <w:r>
        <w:rPr>
          <w:sz w:val="18"/>
          <w:szCs w:val="18"/>
        </w:rPr>
        <w:t>6</w:t>
      </w:r>
      <w:r w:rsidRPr="008F7596">
        <w:rPr>
          <w:sz w:val="18"/>
          <w:szCs w:val="18"/>
        </w:rPr>
        <w:t>.8.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955A11" w:rsidRPr="008F7596" w:rsidRDefault="00955A11" w:rsidP="00955A11">
      <w:pPr>
        <w:widowControl w:val="0"/>
        <w:autoSpaceDE w:val="0"/>
        <w:autoSpaceDN w:val="0"/>
        <w:adjustRightInd w:val="0"/>
        <w:ind w:firstLine="567"/>
        <w:jc w:val="both"/>
        <w:outlineLvl w:val="1"/>
        <w:rPr>
          <w:sz w:val="18"/>
          <w:szCs w:val="18"/>
        </w:rPr>
      </w:pPr>
      <w:r>
        <w:rPr>
          <w:sz w:val="18"/>
          <w:szCs w:val="18"/>
        </w:rPr>
        <w:t>6</w:t>
      </w:r>
      <w:r w:rsidRPr="008F7596">
        <w:rPr>
          <w:sz w:val="18"/>
          <w:szCs w:val="18"/>
        </w:rPr>
        <w:t xml:space="preserve">.9. </w:t>
      </w:r>
      <w:proofErr w:type="gramStart"/>
      <w:r w:rsidRPr="008F7596">
        <w:rPr>
          <w:sz w:val="18"/>
          <w:szCs w:val="18"/>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8F7596">
        <w:rPr>
          <w:sz w:val="18"/>
          <w:szCs w:val="18"/>
        </w:rPr>
        <w:t xml:space="preserve"> контракта)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955A11" w:rsidRPr="008F7596" w:rsidRDefault="00955A11" w:rsidP="00955A11">
      <w:pPr>
        <w:widowControl w:val="0"/>
        <w:autoSpaceDE w:val="0"/>
        <w:autoSpaceDN w:val="0"/>
        <w:adjustRightInd w:val="0"/>
        <w:ind w:firstLine="567"/>
        <w:jc w:val="both"/>
        <w:outlineLvl w:val="1"/>
        <w:rPr>
          <w:sz w:val="18"/>
          <w:szCs w:val="18"/>
        </w:rPr>
      </w:pPr>
      <w:r>
        <w:rPr>
          <w:sz w:val="18"/>
          <w:szCs w:val="18"/>
        </w:rPr>
        <w:t>6</w:t>
      </w:r>
      <w:r w:rsidRPr="008F7596">
        <w:rPr>
          <w:sz w:val="18"/>
          <w:szCs w:val="18"/>
        </w:rPr>
        <w:t xml:space="preserve">.10. В случае начисления Заказчиком Исполнителю неустойки (штрафа, пени) и (или) убытков, Заказчик направляет Исполнителю требование оплатить неустойку (штраф, пени) и (или) нанесенные Заказчиком убытки с указанием  порядка и сроков соответствующей оплаты, но не более 15 дней со дня направления требования. </w:t>
      </w:r>
    </w:p>
    <w:p w:rsidR="00955A11" w:rsidRPr="008F7596" w:rsidRDefault="00955A11" w:rsidP="00955A11">
      <w:pPr>
        <w:widowControl w:val="0"/>
        <w:autoSpaceDE w:val="0"/>
        <w:autoSpaceDN w:val="0"/>
        <w:adjustRightInd w:val="0"/>
        <w:ind w:firstLine="567"/>
        <w:jc w:val="both"/>
        <w:outlineLvl w:val="1"/>
        <w:rPr>
          <w:sz w:val="18"/>
          <w:szCs w:val="18"/>
        </w:rPr>
      </w:pPr>
      <w:r>
        <w:rPr>
          <w:sz w:val="18"/>
          <w:szCs w:val="18"/>
        </w:rPr>
        <w:t>6</w:t>
      </w:r>
      <w:r w:rsidRPr="008F7596">
        <w:rPr>
          <w:sz w:val="18"/>
          <w:szCs w:val="18"/>
        </w:rPr>
        <w:t>.11. Сторона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другой Стороны.</w:t>
      </w:r>
    </w:p>
    <w:p w:rsidR="00955A11" w:rsidRPr="00227F76" w:rsidRDefault="00955A11" w:rsidP="00955A11">
      <w:pPr>
        <w:widowControl w:val="0"/>
        <w:autoSpaceDE w:val="0"/>
        <w:autoSpaceDN w:val="0"/>
        <w:adjustRightInd w:val="0"/>
        <w:ind w:firstLine="567"/>
        <w:jc w:val="both"/>
        <w:outlineLvl w:val="1"/>
        <w:rPr>
          <w:b/>
          <w:sz w:val="18"/>
          <w:szCs w:val="18"/>
        </w:rPr>
      </w:pPr>
      <w:r>
        <w:rPr>
          <w:sz w:val="18"/>
          <w:szCs w:val="18"/>
        </w:rPr>
        <w:t>6</w:t>
      </w:r>
      <w:r w:rsidRPr="008F7596">
        <w:rPr>
          <w:sz w:val="18"/>
          <w:szCs w:val="18"/>
        </w:rPr>
        <w:t xml:space="preserve">.12. </w:t>
      </w:r>
      <w:proofErr w:type="gramStart"/>
      <w:r w:rsidRPr="008F7596">
        <w:rPr>
          <w:sz w:val="18"/>
          <w:szCs w:val="18"/>
        </w:rPr>
        <w:t>В случаях выявления в ходе проверки неправильности расходования выделяемых по настоящему Контракту денежных средств, проведенной Заказчиком или уполномоченным контрольно-ревизионным органом, фактов необоснованного завышения стоимости и/или неверного применения расценок и/или нецелевого расходования средств и/или завышения объемов, а также иных обстоятельств повлекших причинение ущерба Заказчику, Исполнитель возвращает Заказчику перечисленные ему денежные средства в размере выявленных переплат и сумм нецелевого</w:t>
      </w:r>
      <w:proofErr w:type="gramEnd"/>
      <w:r w:rsidRPr="008F7596">
        <w:rPr>
          <w:sz w:val="18"/>
          <w:szCs w:val="18"/>
        </w:rPr>
        <w:t xml:space="preserve"> использования в течение 10 (десяти) календарных дней (со дня получения уведомления) на счет Заказчика, указанный в разделе 1</w:t>
      </w:r>
      <w:r>
        <w:rPr>
          <w:sz w:val="18"/>
          <w:szCs w:val="18"/>
        </w:rPr>
        <w:t>3</w:t>
      </w:r>
      <w:r w:rsidRPr="008F7596">
        <w:rPr>
          <w:sz w:val="18"/>
          <w:szCs w:val="18"/>
        </w:rPr>
        <w:t xml:space="preserve"> настоящего Контракта.</w:t>
      </w:r>
    </w:p>
    <w:p w:rsidR="00955A11" w:rsidRDefault="00955A11" w:rsidP="00955A11">
      <w:pPr>
        <w:widowControl w:val="0"/>
        <w:autoSpaceDE w:val="0"/>
        <w:autoSpaceDN w:val="0"/>
        <w:adjustRightInd w:val="0"/>
        <w:ind w:firstLine="567"/>
        <w:jc w:val="center"/>
        <w:outlineLvl w:val="1"/>
        <w:rPr>
          <w:b/>
          <w:sz w:val="18"/>
          <w:szCs w:val="18"/>
        </w:rPr>
      </w:pPr>
    </w:p>
    <w:p w:rsidR="00955A11" w:rsidRPr="00227F76" w:rsidRDefault="00955A11" w:rsidP="00955A11">
      <w:pPr>
        <w:widowControl w:val="0"/>
        <w:autoSpaceDE w:val="0"/>
        <w:autoSpaceDN w:val="0"/>
        <w:adjustRightInd w:val="0"/>
        <w:ind w:firstLine="567"/>
        <w:jc w:val="center"/>
        <w:outlineLvl w:val="1"/>
        <w:rPr>
          <w:b/>
          <w:sz w:val="18"/>
          <w:szCs w:val="18"/>
        </w:rPr>
      </w:pPr>
      <w:r w:rsidRPr="00227F76">
        <w:rPr>
          <w:b/>
          <w:sz w:val="18"/>
          <w:szCs w:val="18"/>
        </w:rPr>
        <w:t>7. Порядок расторжения Контракта</w:t>
      </w:r>
    </w:p>
    <w:p w:rsidR="00955A11" w:rsidRPr="00227F76" w:rsidRDefault="00955A11" w:rsidP="00955A11">
      <w:pPr>
        <w:widowControl w:val="0"/>
        <w:autoSpaceDE w:val="0"/>
        <w:autoSpaceDN w:val="0"/>
        <w:adjustRightInd w:val="0"/>
        <w:ind w:firstLine="567"/>
        <w:jc w:val="both"/>
        <w:outlineLvl w:val="1"/>
        <w:rPr>
          <w:sz w:val="18"/>
          <w:szCs w:val="18"/>
        </w:rPr>
      </w:pPr>
      <w:r w:rsidRPr="00227F76">
        <w:rPr>
          <w:sz w:val="18"/>
          <w:szCs w:val="18"/>
        </w:rPr>
        <w:t>7.1.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955A11" w:rsidRPr="00227F76" w:rsidRDefault="00955A11" w:rsidP="00955A11">
      <w:pPr>
        <w:widowControl w:val="0"/>
        <w:autoSpaceDE w:val="0"/>
        <w:autoSpaceDN w:val="0"/>
        <w:adjustRightInd w:val="0"/>
        <w:ind w:firstLine="567"/>
        <w:jc w:val="both"/>
        <w:outlineLvl w:val="1"/>
        <w:rPr>
          <w:sz w:val="18"/>
          <w:szCs w:val="18"/>
        </w:rPr>
      </w:pPr>
      <w:r w:rsidRPr="00227F76">
        <w:rPr>
          <w:sz w:val="18"/>
          <w:szCs w:val="18"/>
        </w:rPr>
        <w:t>7.2. Расторжение Контракта в одностороннем порядке осуществляется с соблюдением частей 8-26 статьи 95 Федерального Закона от 05.04.2013 №</w:t>
      </w:r>
      <w:r>
        <w:rPr>
          <w:sz w:val="18"/>
          <w:szCs w:val="18"/>
        </w:rPr>
        <w:t xml:space="preserve"> </w:t>
      </w:r>
      <w:r w:rsidRPr="00227F76">
        <w:rPr>
          <w:sz w:val="18"/>
          <w:szCs w:val="18"/>
        </w:rPr>
        <w:t>44-ФЗ «О контрактной системе в сфере закупок товаров, работ, услуг для обеспечения государственных и муниципальных нужд».</w:t>
      </w:r>
    </w:p>
    <w:p w:rsidR="00955A11" w:rsidRPr="00227F76" w:rsidRDefault="00955A11" w:rsidP="00955A11">
      <w:pPr>
        <w:widowControl w:val="0"/>
        <w:tabs>
          <w:tab w:val="left" w:pos="1418"/>
          <w:tab w:val="left" w:pos="1474"/>
          <w:tab w:val="left" w:pos="1560"/>
        </w:tabs>
        <w:autoSpaceDE w:val="0"/>
        <w:autoSpaceDN w:val="0"/>
        <w:adjustRightInd w:val="0"/>
        <w:ind w:firstLine="567"/>
        <w:jc w:val="both"/>
        <w:rPr>
          <w:sz w:val="18"/>
          <w:szCs w:val="18"/>
        </w:rPr>
      </w:pPr>
      <w:r w:rsidRPr="00227F76">
        <w:rPr>
          <w:sz w:val="18"/>
          <w:szCs w:val="18"/>
        </w:rPr>
        <w:t xml:space="preserve">7.3. Сторона, которой направлено предложение о расторжении Контракта по соглашению сторон, должна дать письменный ответ по существу в срок не позднее 5 (пяти) календарных дней </w:t>
      </w:r>
      <w:proofErr w:type="gramStart"/>
      <w:r w:rsidRPr="00227F76">
        <w:rPr>
          <w:sz w:val="18"/>
          <w:szCs w:val="18"/>
        </w:rPr>
        <w:t>с даты</w:t>
      </w:r>
      <w:proofErr w:type="gramEnd"/>
      <w:r w:rsidRPr="00227F76">
        <w:rPr>
          <w:sz w:val="18"/>
          <w:szCs w:val="18"/>
        </w:rPr>
        <w:t xml:space="preserve"> его получения.</w:t>
      </w:r>
    </w:p>
    <w:p w:rsidR="00955A11" w:rsidRPr="00227F76" w:rsidRDefault="00955A11" w:rsidP="00955A11">
      <w:pPr>
        <w:widowControl w:val="0"/>
        <w:tabs>
          <w:tab w:val="left" w:pos="1418"/>
          <w:tab w:val="left" w:pos="1474"/>
          <w:tab w:val="left" w:pos="1560"/>
        </w:tabs>
        <w:autoSpaceDE w:val="0"/>
        <w:autoSpaceDN w:val="0"/>
        <w:adjustRightInd w:val="0"/>
        <w:ind w:firstLine="567"/>
        <w:jc w:val="both"/>
        <w:rPr>
          <w:sz w:val="18"/>
          <w:szCs w:val="18"/>
        </w:rPr>
      </w:pPr>
      <w:r w:rsidRPr="00227F76">
        <w:rPr>
          <w:sz w:val="18"/>
          <w:szCs w:val="18"/>
        </w:rPr>
        <w:t>7.4. Расторжение Контракта производится Сторонами путем подписания соответствующего Соглашения о расторжении.</w:t>
      </w:r>
    </w:p>
    <w:p w:rsidR="00955A11" w:rsidRPr="00227F76" w:rsidRDefault="00955A11" w:rsidP="00955A11">
      <w:pPr>
        <w:widowControl w:val="0"/>
        <w:tabs>
          <w:tab w:val="left" w:pos="1418"/>
          <w:tab w:val="left" w:pos="1474"/>
          <w:tab w:val="left" w:pos="1560"/>
        </w:tabs>
        <w:autoSpaceDE w:val="0"/>
        <w:autoSpaceDN w:val="0"/>
        <w:adjustRightInd w:val="0"/>
        <w:ind w:firstLine="567"/>
        <w:jc w:val="both"/>
        <w:rPr>
          <w:sz w:val="18"/>
          <w:szCs w:val="18"/>
        </w:rPr>
      </w:pPr>
      <w:r w:rsidRPr="00227F76">
        <w:rPr>
          <w:sz w:val="18"/>
          <w:szCs w:val="18"/>
        </w:rPr>
        <w:t>7.5. В случае расторжения Контракта по инициативе любой из Сторон Стороны производят сверку расчетов, которой подтверждается объем услуг, оказанных Исполнителем.</w:t>
      </w:r>
    </w:p>
    <w:p w:rsidR="00955A11" w:rsidRPr="00227F76" w:rsidRDefault="00955A11" w:rsidP="00955A11">
      <w:pPr>
        <w:ind w:firstLine="567"/>
        <w:jc w:val="both"/>
        <w:rPr>
          <w:sz w:val="18"/>
          <w:szCs w:val="18"/>
        </w:rPr>
      </w:pPr>
      <w:r w:rsidRPr="00227F76">
        <w:rPr>
          <w:sz w:val="18"/>
          <w:szCs w:val="18"/>
        </w:rPr>
        <w:t>7.6. Расторжение Контракта влечет за собой прекращение обязатель</w:t>
      </w:r>
      <w:proofErr w:type="gramStart"/>
      <w:r w:rsidRPr="00227F76">
        <w:rPr>
          <w:sz w:val="18"/>
          <w:szCs w:val="18"/>
        </w:rPr>
        <w:t>ств Ст</w:t>
      </w:r>
      <w:proofErr w:type="gramEnd"/>
      <w:r w:rsidRPr="00227F76">
        <w:rPr>
          <w:sz w:val="18"/>
          <w:szCs w:val="18"/>
        </w:rPr>
        <w:t>орон по нему, но не освобождает от ответственности за неисполнение Контрактных обязательств, которые имели место до расторжения Контракта.</w:t>
      </w:r>
    </w:p>
    <w:p w:rsidR="00955A11" w:rsidRPr="00227F76" w:rsidRDefault="00955A11" w:rsidP="00955A11">
      <w:pPr>
        <w:widowControl w:val="0"/>
        <w:tabs>
          <w:tab w:val="left" w:pos="1418"/>
          <w:tab w:val="left" w:pos="1474"/>
          <w:tab w:val="left" w:pos="1560"/>
        </w:tabs>
        <w:autoSpaceDE w:val="0"/>
        <w:autoSpaceDN w:val="0"/>
        <w:adjustRightInd w:val="0"/>
        <w:ind w:firstLine="567"/>
        <w:jc w:val="both"/>
        <w:rPr>
          <w:sz w:val="18"/>
          <w:szCs w:val="18"/>
        </w:rPr>
      </w:pPr>
    </w:p>
    <w:p w:rsidR="00955A11" w:rsidRPr="00227F76" w:rsidRDefault="00955A11" w:rsidP="00955A11">
      <w:pPr>
        <w:widowControl w:val="0"/>
        <w:autoSpaceDE w:val="0"/>
        <w:autoSpaceDN w:val="0"/>
        <w:adjustRightInd w:val="0"/>
        <w:ind w:firstLine="567"/>
        <w:jc w:val="center"/>
        <w:outlineLvl w:val="1"/>
        <w:rPr>
          <w:b/>
          <w:sz w:val="18"/>
          <w:szCs w:val="18"/>
        </w:rPr>
      </w:pPr>
      <w:r w:rsidRPr="00227F76">
        <w:rPr>
          <w:b/>
          <w:sz w:val="18"/>
          <w:szCs w:val="18"/>
        </w:rPr>
        <w:t>8. Обеспечение исполнения Контракта</w:t>
      </w:r>
    </w:p>
    <w:p w:rsidR="00955A11" w:rsidRDefault="00955A11" w:rsidP="00955A11">
      <w:pPr>
        <w:widowControl w:val="0"/>
        <w:tabs>
          <w:tab w:val="left" w:pos="0"/>
        </w:tabs>
        <w:autoSpaceDE w:val="0"/>
        <w:autoSpaceDN w:val="0"/>
        <w:adjustRightInd w:val="0"/>
        <w:ind w:left="34" w:firstLine="533"/>
        <w:jc w:val="both"/>
        <w:rPr>
          <w:sz w:val="18"/>
          <w:szCs w:val="18"/>
        </w:rPr>
      </w:pPr>
      <w:r>
        <w:rPr>
          <w:sz w:val="18"/>
          <w:szCs w:val="18"/>
        </w:rPr>
        <w:t>8</w:t>
      </w:r>
      <w:r w:rsidRPr="00D368C5">
        <w:rPr>
          <w:sz w:val="18"/>
          <w:szCs w:val="18"/>
        </w:rPr>
        <w:t xml:space="preserve">.1. Размер обеспечения исполнения Контракта </w:t>
      </w:r>
      <w:r w:rsidR="00043F85">
        <w:rPr>
          <w:sz w:val="18"/>
          <w:szCs w:val="18"/>
        </w:rPr>
        <w:t>111486,99</w:t>
      </w:r>
      <w:r w:rsidRPr="00D368C5">
        <w:rPr>
          <w:sz w:val="18"/>
          <w:szCs w:val="18"/>
        </w:rPr>
        <w:t xml:space="preserve"> рублей</w:t>
      </w:r>
      <w:r w:rsidR="00043F85">
        <w:rPr>
          <w:sz w:val="18"/>
          <w:szCs w:val="18"/>
        </w:rPr>
        <w:t xml:space="preserve"> </w:t>
      </w:r>
      <w:r w:rsidR="00122134">
        <w:rPr>
          <w:sz w:val="18"/>
          <w:szCs w:val="18"/>
        </w:rPr>
        <w:t>(сто одиннадцать тысяч четыреста восемьдесят шесть рублей девяносто девять копеек)</w:t>
      </w:r>
      <w:r w:rsidRPr="00D368C5">
        <w:rPr>
          <w:sz w:val="18"/>
          <w:szCs w:val="18"/>
        </w:rPr>
        <w:t>, что составляет - 5% от цены, по которой в соответствии с настоящим Федеральным законом заключается Контракт, с учетом  положений статьи 37 Федерального</w:t>
      </w:r>
      <w:r>
        <w:rPr>
          <w:sz w:val="18"/>
          <w:szCs w:val="18"/>
        </w:rPr>
        <w:t xml:space="preserve"> закона от 05.04.2013 № 44-ФЗ.</w:t>
      </w:r>
    </w:p>
    <w:p w:rsidR="00955A11" w:rsidRDefault="00955A11" w:rsidP="00955A11">
      <w:pPr>
        <w:widowControl w:val="0"/>
        <w:tabs>
          <w:tab w:val="left" w:pos="0"/>
        </w:tabs>
        <w:autoSpaceDE w:val="0"/>
        <w:autoSpaceDN w:val="0"/>
        <w:adjustRightInd w:val="0"/>
        <w:ind w:left="34" w:firstLine="533"/>
        <w:jc w:val="both"/>
        <w:rPr>
          <w:sz w:val="18"/>
          <w:szCs w:val="18"/>
        </w:rPr>
      </w:pPr>
      <w:r>
        <w:rPr>
          <w:sz w:val="18"/>
          <w:szCs w:val="18"/>
        </w:rPr>
        <w:t>8</w:t>
      </w:r>
      <w:r w:rsidRPr="00D368C5">
        <w:rPr>
          <w:sz w:val="18"/>
          <w:szCs w:val="18"/>
        </w:rPr>
        <w:t>.2. Исполнение Контракта может обеспечиваться предоставлением безотзывной банковской гарантии, выданной банком и соответствующей требованиям ст. 45 и 96 Федерального закона от 05.04.2013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банковской гарантии определяются в соответствии с требованиями Федерального закона от 05.04.2013 № 44-ФЗ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 95 Федерального з</w:t>
      </w:r>
      <w:r>
        <w:rPr>
          <w:sz w:val="18"/>
          <w:szCs w:val="18"/>
        </w:rPr>
        <w:t xml:space="preserve">акона от 05.04.2013 № 44-ФЗ. </w:t>
      </w:r>
    </w:p>
    <w:p w:rsidR="00955A11" w:rsidRDefault="00955A11" w:rsidP="00955A11">
      <w:pPr>
        <w:widowControl w:val="0"/>
        <w:tabs>
          <w:tab w:val="left" w:pos="0"/>
        </w:tabs>
        <w:autoSpaceDE w:val="0"/>
        <w:autoSpaceDN w:val="0"/>
        <w:adjustRightInd w:val="0"/>
        <w:ind w:left="34" w:firstLine="533"/>
        <w:jc w:val="both"/>
        <w:rPr>
          <w:sz w:val="18"/>
          <w:szCs w:val="18"/>
        </w:rPr>
      </w:pPr>
      <w:r>
        <w:rPr>
          <w:sz w:val="18"/>
          <w:szCs w:val="18"/>
        </w:rPr>
        <w:t>8</w:t>
      </w:r>
      <w:r w:rsidRPr="00D368C5">
        <w:rPr>
          <w:sz w:val="18"/>
          <w:szCs w:val="18"/>
        </w:rPr>
        <w:t xml:space="preserve">.3. </w:t>
      </w:r>
      <w:proofErr w:type="gramStart"/>
      <w:r w:rsidRPr="00D368C5">
        <w:rPr>
          <w:sz w:val="18"/>
          <w:szCs w:val="18"/>
        </w:rPr>
        <w:t>Участник закупки, с которым заключается Контракт по результатам определения исполнителя в соответствии с пунктом 1 части 1 статьи 30 Федерального закона, освобождается от предоставления обеспечения исполнения Контракта, в том числе с учетом положений статьи 37 Федерального закона,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w:t>
      </w:r>
      <w:proofErr w:type="gramEnd"/>
      <w:r w:rsidRPr="00D368C5">
        <w:rPr>
          <w:sz w:val="18"/>
          <w:szCs w:val="18"/>
        </w:rPr>
        <w:t xml:space="preserve">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D368C5">
        <w:rPr>
          <w:sz w:val="18"/>
          <w:szCs w:val="18"/>
        </w:rPr>
        <w:t>менее начальной</w:t>
      </w:r>
      <w:proofErr w:type="gramEnd"/>
      <w:r w:rsidRPr="00D368C5">
        <w:rPr>
          <w:sz w:val="18"/>
          <w:szCs w:val="18"/>
        </w:rPr>
        <w:t xml:space="preserve"> (максимальной) цены Контракта, указанной в извещении об осуществлении за</w:t>
      </w:r>
      <w:r>
        <w:rPr>
          <w:sz w:val="18"/>
          <w:szCs w:val="18"/>
        </w:rPr>
        <w:t>купки и документации о закупке.</w:t>
      </w:r>
    </w:p>
    <w:p w:rsidR="00955A11" w:rsidRDefault="00955A11" w:rsidP="00955A11">
      <w:pPr>
        <w:widowControl w:val="0"/>
        <w:tabs>
          <w:tab w:val="left" w:pos="0"/>
        </w:tabs>
        <w:autoSpaceDE w:val="0"/>
        <w:autoSpaceDN w:val="0"/>
        <w:adjustRightInd w:val="0"/>
        <w:ind w:left="34" w:firstLine="533"/>
        <w:jc w:val="both"/>
        <w:rPr>
          <w:sz w:val="18"/>
          <w:szCs w:val="18"/>
        </w:rPr>
      </w:pPr>
      <w:r>
        <w:rPr>
          <w:sz w:val="18"/>
          <w:szCs w:val="18"/>
        </w:rPr>
        <w:t>8</w:t>
      </w:r>
      <w:r w:rsidRPr="00D368C5">
        <w:rPr>
          <w:sz w:val="18"/>
          <w:szCs w:val="18"/>
        </w:rPr>
        <w:t xml:space="preserve">.4. Исполнитель обязан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w:t>
      </w:r>
      <w:r>
        <w:rPr>
          <w:sz w:val="18"/>
          <w:szCs w:val="18"/>
        </w:rPr>
        <w:t>З</w:t>
      </w:r>
      <w:r w:rsidRPr="00D368C5">
        <w:rPr>
          <w:sz w:val="18"/>
          <w:szCs w:val="18"/>
        </w:rPr>
        <w:t xml:space="preserve">аказчиком </w:t>
      </w:r>
      <w:r>
        <w:rPr>
          <w:sz w:val="18"/>
          <w:szCs w:val="18"/>
        </w:rPr>
        <w:t>И</w:t>
      </w:r>
      <w:r w:rsidRPr="00D368C5">
        <w:rPr>
          <w:sz w:val="18"/>
          <w:szCs w:val="18"/>
        </w:rPr>
        <w:t xml:space="preserve">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  96 Федерального закона от 05.04.2013 № 44-ФЗ. За каждый день просрочки исполнения </w:t>
      </w:r>
      <w:r>
        <w:rPr>
          <w:sz w:val="18"/>
          <w:szCs w:val="18"/>
        </w:rPr>
        <w:t>И</w:t>
      </w:r>
      <w:r w:rsidRPr="00D368C5">
        <w:rPr>
          <w:sz w:val="18"/>
          <w:szCs w:val="18"/>
        </w:rPr>
        <w:t xml:space="preserve">сполнителем указанного обязательства начисляется пеня в размере, определенном в порядке, установленном в соответствии с ч. 7 ст. 34 Федерального </w:t>
      </w:r>
      <w:r>
        <w:rPr>
          <w:sz w:val="18"/>
          <w:szCs w:val="18"/>
        </w:rPr>
        <w:t>закона от 05.04.2013 № 44-ФЗ.</w:t>
      </w:r>
    </w:p>
    <w:p w:rsidR="00955A11" w:rsidRDefault="00955A11" w:rsidP="00955A11">
      <w:pPr>
        <w:widowControl w:val="0"/>
        <w:tabs>
          <w:tab w:val="left" w:pos="0"/>
        </w:tabs>
        <w:autoSpaceDE w:val="0"/>
        <w:autoSpaceDN w:val="0"/>
        <w:adjustRightInd w:val="0"/>
        <w:ind w:left="34" w:firstLine="533"/>
        <w:jc w:val="both"/>
        <w:rPr>
          <w:sz w:val="18"/>
          <w:szCs w:val="18"/>
        </w:rPr>
      </w:pPr>
      <w:r>
        <w:rPr>
          <w:sz w:val="18"/>
          <w:szCs w:val="18"/>
        </w:rPr>
        <w:lastRenderedPageBreak/>
        <w:t>8</w:t>
      </w:r>
      <w:r w:rsidRPr="00D368C5">
        <w:rPr>
          <w:sz w:val="18"/>
          <w:szCs w:val="18"/>
        </w:rPr>
        <w:t>.5. Контракт заключается после предоставления участником закупки, с которым заключается Контракт, обеспечения исполнения Контракта в соответствии с Федеральным за</w:t>
      </w:r>
      <w:r>
        <w:rPr>
          <w:sz w:val="18"/>
          <w:szCs w:val="18"/>
        </w:rPr>
        <w:t>коном от 05.04.2013 № 44-ФЗ.</w:t>
      </w:r>
    </w:p>
    <w:p w:rsidR="00955A11" w:rsidRPr="00D368C5" w:rsidRDefault="00955A11" w:rsidP="00955A11">
      <w:pPr>
        <w:widowControl w:val="0"/>
        <w:tabs>
          <w:tab w:val="left" w:pos="0"/>
        </w:tabs>
        <w:autoSpaceDE w:val="0"/>
        <w:autoSpaceDN w:val="0"/>
        <w:adjustRightInd w:val="0"/>
        <w:ind w:left="34" w:firstLine="533"/>
        <w:jc w:val="both"/>
        <w:rPr>
          <w:sz w:val="18"/>
          <w:szCs w:val="18"/>
        </w:rPr>
      </w:pPr>
      <w:r>
        <w:rPr>
          <w:sz w:val="18"/>
          <w:szCs w:val="18"/>
        </w:rPr>
        <w:t>8</w:t>
      </w:r>
      <w:r w:rsidRPr="00D368C5">
        <w:rPr>
          <w:sz w:val="18"/>
          <w:szCs w:val="18"/>
        </w:rPr>
        <w:t xml:space="preserve">.6. В случае </w:t>
      </w:r>
      <w:proofErr w:type="spellStart"/>
      <w:r w:rsidRPr="00D368C5">
        <w:rPr>
          <w:sz w:val="18"/>
          <w:szCs w:val="18"/>
        </w:rPr>
        <w:t>непредоставления</w:t>
      </w:r>
      <w:proofErr w:type="spellEnd"/>
      <w:r w:rsidRPr="00D368C5">
        <w:rPr>
          <w:sz w:val="18"/>
          <w:szCs w:val="18"/>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955A11" w:rsidRDefault="00955A11" w:rsidP="00955A11">
      <w:pPr>
        <w:widowControl w:val="0"/>
        <w:tabs>
          <w:tab w:val="left" w:pos="0"/>
        </w:tabs>
        <w:autoSpaceDE w:val="0"/>
        <w:autoSpaceDN w:val="0"/>
        <w:adjustRightInd w:val="0"/>
        <w:ind w:left="34" w:firstLine="533"/>
        <w:jc w:val="both"/>
        <w:rPr>
          <w:sz w:val="18"/>
          <w:szCs w:val="18"/>
        </w:rPr>
      </w:pPr>
      <w:r w:rsidRPr="00D368C5">
        <w:rPr>
          <w:sz w:val="18"/>
          <w:szCs w:val="18"/>
        </w:rPr>
        <w:tab/>
        <w:t>В случае</w:t>
      </w:r>
      <w:proofErr w:type="gramStart"/>
      <w:r w:rsidRPr="00D368C5">
        <w:rPr>
          <w:sz w:val="18"/>
          <w:szCs w:val="18"/>
        </w:rPr>
        <w:t>,</w:t>
      </w:r>
      <w:proofErr w:type="gramEnd"/>
      <w:r w:rsidRPr="00D368C5">
        <w:rPr>
          <w:sz w:val="18"/>
          <w:szCs w:val="18"/>
        </w:rPr>
        <w:t xml:space="preserve">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 37 Федерального закона от 05.04.2013</w:t>
      </w:r>
      <w:r>
        <w:rPr>
          <w:sz w:val="18"/>
          <w:szCs w:val="18"/>
        </w:rPr>
        <w:t xml:space="preserve"> № 44-ФЗ. </w:t>
      </w:r>
    </w:p>
    <w:p w:rsidR="00955A11" w:rsidRDefault="00955A11" w:rsidP="00955A11">
      <w:pPr>
        <w:widowControl w:val="0"/>
        <w:tabs>
          <w:tab w:val="left" w:pos="0"/>
        </w:tabs>
        <w:autoSpaceDE w:val="0"/>
        <w:autoSpaceDN w:val="0"/>
        <w:adjustRightInd w:val="0"/>
        <w:ind w:left="34" w:firstLine="533"/>
        <w:jc w:val="both"/>
        <w:rPr>
          <w:sz w:val="18"/>
          <w:szCs w:val="18"/>
        </w:rPr>
      </w:pPr>
      <w:r>
        <w:rPr>
          <w:sz w:val="18"/>
          <w:szCs w:val="18"/>
        </w:rPr>
        <w:t>8</w:t>
      </w:r>
      <w:r w:rsidRPr="00D368C5">
        <w:rPr>
          <w:sz w:val="18"/>
          <w:szCs w:val="18"/>
        </w:rPr>
        <w:t xml:space="preserve">.7. В ходе исполнения Контракта </w:t>
      </w:r>
      <w:r>
        <w:rPr>
          <w:sz w:val="18"/>
          <w:szCs w:val="18"/>
        </w:rPr>
        <w:t>И</w:t>
      </w:r>
      <w:r w:rsidRPr="00D368C5">
        <w:rPr>
          <w:sz w:val="18"/>
          <w:szCs w:val="18"/>
        </w:rPr>
        <w:t>сполнитель вправе изменить способ обеспечения исполнения</w:t>
      </w:r>
      <w:r>
        <w:rPr>
          <w:sz w:val="18"/>
          <w:szCs w:val="18"/>
        </w:rPr>
        <w:t xml:space="preserve"> Контракта и (или) предоставить З</w:t>
      </w:r>
      <w:r w:rsidRPr="00D368C5">
        <w:rPr>
          <w:sz w:val="18"/>
          <w:szCs w:val="18"/>
        </w:rPr>
        <w:t>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 96 Федерального з</w:t>
      </w:r>
      <w:r>
        <w:rPr>
          <w:sz w:val="18"/>
          <w:szCs w:val="18"/>
        </w:rPr>
        <w:t xml:space="preserve">акона от 05.04.2013 № 44-ФЗ. </w:t>
      </w:r>
    </w:p>
    <w:p w:rsidR="00955A11" w:rsidRPr="00D368C5" w:rsidRDefault="00955A11" w:rsidP="00955A11">
      <w:pPr>
        <w:widowControl w:val="0"/>
        <w:tabs>
          <w:tab w:val="left" w:pos="0"/>
        </w:tabs>
        <w:autoSpaceDE w:val="0"/>
        <w:autoSpaceDN w:val="0"/>
        <w:adjustRightInd w:val="0"/>
        <w:ind w:left="34" w:firstLine="533"/>
        <w:jc w:val="both"/>
        <w:rPr>
          <w:sz w:val="18"/>
          <w:szCs w:val="18"/>
        </w:rPr>
      </w:pPr>
      <w:r>
        <w:rPr>
          <w:sz w:val="18"/>
          <w:szCs w:val="18"/>
        </w:rPr>
        <w:t>8</w:t>
      </w:r>
      <w:r w:rsidRPr="00D368C5">
        <w:rPr>
          <w:sz w:val="18"/>
          <w:szCs w:val="18"/>
        </w:rPr>
        <w:t>.8. Положения Федерального закона от 05.04.2013 № 44-ФЗ об обеспечении исполнения Контракта, включая положения о предоставлении такого обеспечения с учетом положений ст. 37 Федерального закона от 05.04.2013 № 44-ФЗ, не применяются в случае:</w:t>
      </w:r>
    </w:p>
    <w:p w:rsidR="00955A11" w:rsidRPr="00D368C5" w:rsidRDefault="00955A11" w:rsidP="00955A11">
      <w:pPr>
        <w:widowControl w:val="0"/>
        <w:tabs>
          <w:tab w:val="left" w:pos="0"/>
        </w:tabs>
        <w:autoSpaceDE w:val="0"/>
        <w:autoSpaceDN w:val="0"/>
        <w:adjustRightInd w:val="0"/>
        <w:ind w:left="34" w:firstLine="533"/>
        <w:jc w:val="both"/>
        <w:rPr>
          <w:sz w:val="18"/>
          <w:szCs w:val="18"/>
        </w:rPr>
      </w:pPr>
      <w:r w:rsidRPr="00D368C5">
        <w:rPr>
          <w:sz w:val="18"/>
          <w:szCs w:val="18"/>
        </w:rPr>
        <w:t>1) заключения контракта с участником закупки, который является казенным учреждением;</w:t>
      </w:r>
    </w:p>
    <w:p w:rsidR="00955A11" w:rsidRPr="00D368C5" w:rsidRDefault="00955A11" w:rsidP="00955A11">
      <w:pPr>
        <w:widowControl w:val="0"/>
        <w:tabs>
          <w:tab w:val="left" w:pos="0"/>
        </w:tabs>
        <w:autoSpaceDE w:val="0"/>
        <w:autoSpaceDN w:val="0"/>
        <w:adjustRightInd w:val="0"/>
        <w:ind w:left="34" w:firstLine="533"/>
        <w:jc w:val="both"/>
        <w:rPr>
          <w:sz w:val="18"/>
          <w:szCs w:val="18"/>
        </w:rPr>
      </w:pPr>
      <w:r w:rsidRPr="00D368C5">
        <w:rPr>
          <w:sz w:val="18"/>
          <w:szCs w:val="18"/>
        </w:rPr>
        <w:t>2) осуществления закупки услуги по предоставлению кредита;</w:t>
      </w:r>
    </w:p>
    <w:p w:rsidR="00955A11" w:rsidRDefault="00955A11" w:rsidP="00955A11">
      <w:pPr>
        <w:widowControl w:val="0"/>
        <w:tabs>
          <w:tab w:val="left" w:pos="0"/>
        </w:tabs>
        <w:autoSpaceDE w:val="0"/>
        <w:autoSpaceDN w:val="0"/>
        <w:adjustRightInd w:val="0"/>
        <w:ind w:left="34" w:firstLine="533"/>
        <w:jc w:val="both"/>
        <w:rPr>
          <w:sz w:val="18"/>
          <w:szCs w:val="18"/>
        </w:rPr>
      </w:pPr>
      <w:r w:rsidRPr="00D368C5">
        <w:rPr>
          <w:sz w:val="18"/>
          <w:szCs w:val="18"/>
        </w:rPr>
        <w:t>3) заключения бюджетным учреждением, государственным, муниципальным унитарными предприятиями контракта, предметом которого являе</w:t>
      </w:r>
      <w:r>
        <w:rPr>
          <w:sz w:val="18"/>
          <w:szCs w:val="18"/>
        </w:rPr>
        <w:t>тся выдача банковской гарантии.</w:t>
      </w:r>
    </w:p>
    <w:p w:rsidR="00955A11" w:rsidRDefault="00955A11" w:rsidP="00955A11">
      <w:pPr>
        <w:widowControl w:val="0"/>
        <w:tabs>
          <w:tab w:val="left" w:pos="0"/>
        </w:tabs>
        <w:autoSpaceDE w:val="0"/>
        <w:autoSpaceDN w:val="0"/>
        <w:adjustRightInd w:val="0"/>
        <w:ind w:left="34" w:firstLine="533"/>
        <w:jc w:val="both"/>
        <w:rPr>
          <w:sz w:val="18"/>
          <w:szCs w:val="18"/>
        </w:rPr>
      </w:pPr>
      <w:r>
        <w:rPr>
          <w:sz w:val="18"/>
          <w:szCs w:val="18"/>
        </w:rPr>
        <w:t>8</w:t>
      </w:r>
      <w:r w:rsidRPr="00D368C5">
        <w:rPr>
          <w:sz w:val="18"/>
          <w:szCs w:val="18"/>
        </w:rPr>
        <w:t>.9. В случае</w:t>
      </w:r>
      <w:proofErr w:type="gramStart"/>
      <w:r w:rsidRPr="00D368C5">
        <w:rPr>
          <w:sz w:val="18"/>
          <w:szCs w:val="18"/>
        </w:rPr>
        <w:t>,</w:t>
      </w:r>
      <w:proofErr w:type="gramEnd"/>
      <w:r w:rsidRPr="00D368C5">
        <w:rPr>
          <w:sz w:val="18"/>
          <w:szCs w:val="18"/>
        </w:rPr>
        <w:t xml:space="preserve"> если в качестве обеспечения исполнения Контракта Заказчику перечислены денежные средства, возврат обеспечения осуществляется Заказчиком в течение 15 дней с даты исполнения </w:t>
      </w:r>
      <w:r>
        <w:rPr>
          <w:sz w:val="18"/>
          <w:szCs w:val="18"/>
        </w:rPr>
        <w:t>И</w:t>
      </w:r>
      <w:r w:rsidRPr="00D368C5">
        <w:rPr>
          <w:sz w:val="18"/>
          <w:szCs w:val="18"/>
        </w:rPr>
        <w:t>сполнителем обязательс</w:t>
      </w:r>
      <w:r>
        <w:rPr>
          <w:sz w:val="18"/>
          <w:szCs w:val="18"/>
        </w:rPr>
        <w:t>тв, предусмотренных Контрактом.</w:t>
      </w:r>
    </w:p>
    <w:p w:rsidR="00955A11" w:rsidRDefault="00955A11" w:rsidP="00955A11">
      <w:pPr>
        <w:widowControl w:val="0"/>
        <w:tabs>
          <w:tab w:val="left" w:pos="0"/>
        </w:tabs>
        <w:autoSpaceDE w:val="0"/>
        <w:autoSpaceDN w:val="0"/>
        <w:adjustRightInd w:val="0"/>
        <w:ind w:left="34" w:firstLine="533"/>
        <w:jc w:val="both"/>
        <w:rPr>
          <w:sz w:val="18"/>
          <w:szCs w:val="18"/>
        </w:rPr>
      </w:pPr>
      <w:r>
        <w:rPr>
          <w:sz w:val="18"/>
          <w:szCs w:val="18"/>
        </w:rPr>
        <w:t>8</w:t>
      </w:r>
      <w:r w:rsidRPr="00D368C5">
        <w:rPr>
          <w:sz w:val="18"/>
          <w:szCs w:val="18"/>
        </w:rPr>
        <w:t xml:space="preserve">.10. Заказчик обязуется возвратить их в полном объеме не позднее 5 (пяти) рабочих дней с момента предоставления </w:t>
      </w:r>
      <w:r>
        <w:rPr>
          <w:sz w:val="18"/>
          <w:szCs w:val="18"/>
        </w:rPr>
        <w:t>Исполнителем</w:t>
      </w:r>
      <w:r w:rsidRPr="00D368C5">
        <w:rPr>
          <w:sz w:val="18"/>
          <w:szCs w:val="18"/>
        </w:rPr>
        <w:t xml:space="preserve"> банковской гарантии в качестве обеспечения исполнения обязательств по Контракту (в случае </w:t>
      </w:r>
      <w:proofErr w:type="gramStart"/>
      <w:r w:rsidRPr="00D368C5">
        <w:rPr>
          <w:sz w:val="18"/>
          <w:szCs w:val="18"/>
        </w:rPr>
        <w:t>изменения способа обеспечения исполнения Контракта</w:t>
      </w:r>
      <w:proofErr w:type="gramEnd"/>
      <w:r w:rsidRPr="00D368C5">
        <w:rPr>
          <w:sz w:val="18"/>
          <w:szCs w:val="18"/>
        </w:rPr>
        <w:t xml:space="preserve"> в соо</w:t>
      </w:r>
      <w:r>
        <w:rPr>
          <w:sz w:val="18"/>
          <w:szCs w:val="18"/>
        </w:rPr>
        <w:t>тветствии с п. 8.7 Контракта).</w:t>
      </w:r>
    </w:p>
    <w:p w:rsidR="00955A11" w:rsidRPr="00D368C5" w:rsidRDefault="00955A11" w:rsidP="00955A11">
      <w:pPr>
        <w:widowControl w:val="0"/>
        <w:tabs>
          <w:tab w:val="left" w:pos="0"/>
        </w:tabs>
        <w:autoSpaceDE w:val="0"/>
        <w:autoSpaceDN w:val="0"/>
        <w:adjustRightInd w:val="0"/>
        <w:ind w:left="34" w:firstLine="533"/>
        <w:jc w:val="both"/>
        <w:rPr>
          <w:sz w:val="18"/>
          <w:szCs w:val="18"/>
        </w:rPr>
      </w:pPr>
      <w:r>
        <w:rPr>
          <w:sz w:val="18"/>
          <w:szCs w:val="18"/>
        </w:rPr>
        <w:t>8</w:t>
      </w:r>
      <w:r w:rsidRPr="00D368C5">
        <w:rPr>
          <w:sz w:val="18"/>
          <w:szCs w:val="18"/>
        </w:rPr>
        <w:t>.11. Реквизиты для перечисления денежных сре</w:t>
      </w:r>
      <w:proofErr w:type="gramStart"/>
      <w:r w:rsidRPr="00D368C5">
        <w:rPr>
          <w:sz w:val="18"/>
          <w:szCs w:val="18"/>
        </w:rPr>
        <w:t>дств в к</w:t>
      </w:r>
      <w:proofErr w:type="gramEnd"/>
      <w:r w:rsidRPr="00D368C5">
        <w:rPr>
          <w:sz w:val="18"/>
          <w:szCs w:val="18"/>
        </w:rPr>
        <w:t xml:space="preserve">ачестве обеспечения исполнения контракта: </w:t>
      </w:r>
      <w:r w:rsidRPr="00C06A05">
        <w:rPr>
          <w:sz w:val="18"/>
          <w:szCs w:val="18"/>
        </w:rPr>
        <w:t xml:space="preserve">Получатель: </w:t>
      </w:r>
      <w:proofErr w:type="gramStart"/>
      <w:r w:rsidRPr="00C06A05">
        <w:rPr>
          <w:sz w:val="18"/>
          <w:szCs w:val="18"/>
        </w:rPr>
        <w:t>УФК по Пензенской области (Финансовое управление Кузнецкого района (МБОУ  СОШ с. Поселки), ИНН 5803010855, КПП 580301001, л/с 974170463, казначейский счет 03234643566400005500 Банк:</w:t>
      </w:r>
      <w:proofErr w:type="gramEnd"/>
      <w:r w:rsidRPr="00C06A05">
        <w:rPr>
          <w:sz w:val="18"/>
          <w:szCs w:val="18"/>
        </w:rPr>
        <w:t xml:space="preserve"> Отделение  Пенза Банка России//УФК по Пензенской области г. Пенза, БИК ТОФК 015655003, ЕКС 40102810045370000047. Отраслевой код 974 0403 0000000000 000, код субсидий 0403 00000003, КВФО 4.</w:t>
      </w:r>
    </w:p>
    <w:p w:rsidR="00955A11" w:rsidRPr="00D368C5" w:rsidRDefault="00955A11" w:rsidP="00955A11">
      <w:pPr>
        <w:widowControl w:val="0"/>
        <w:tabs>
          <w:tab w:val="left" w:pos="0"/>
        </w:tabs>
        <w:autoSpaceDE w:val="0"/>
        <w:autoSpaceDN w:val="0"/>
        <w:adjustRightInd w:val="0"/>
        <w:ind w:left="34" w:firstLine="533"/>
        <w:jc w:val="both"/>
        <w:rPr>
          <w:sz w:val="18"/>
          <w:szCs w:val="18"/>
        </w:rPr>
      </w:pPr>
      <w:r w:rsidRPr="00D368C5">
        <w:rPr>
          <w:sz w:val="18"/>
          <w:szCs w:val="18"/>
        </w:rPr>
        <w:t>Назначение платежа: Обеспечение исполнения контракта.</w:t>
      </w:r>
    </w:p>
    <w:p w:rsidR="00955A11" w:rsidRDefault="00955A11" w:rsidP="00955A11">
      <w:pPr>
        <w:widowControl w:val="0"/>
        <w:tabs>
          <w:tab w:val="left" w:pos="360"/>
        </w:tabs>
        <w:autoSpaceDE w:val="0"/>
        <w:autoSpaceDN w:val="0"/>
        <w:adjustRightInd w:val="0"/>
        <w:ind w:left="34" w:firstLine="533"/>
        <w:jc w:val="both"/>
        <w:rPr>
          <w:sz w:val="18"/>
          <w:szCs w:val="18"/>
        </w:rPr>
      </w:pPr>
    </w:p>
    <w:p w:rsidR="00955A11" w:rsidRPr="00227F76" w:rsidRDefault="00955A11" w:rsidP="00955A11">
      <w:pPr>
        <w:widowControl w:val="0"/>
        <w:autoSpaceDE w:val="0"/>
        <w:autoSpaceDN w:val="0"/>
        <w:adjustRightInd w:val="0"/>
        <w:ind w:firstLine="567"/>
        <w:jc w:val="center"/>
        <w:outlineLvl w:val="1"/>
        <w:rPr>
          <w:b/>
          <w:sz w:val="18"/>
          <w:szCs w:val="18"/>
        </w:rPr>
      </w:pPr>
      <w:r w:rsidRPr="00227F76">
        <w:rPr>
          <w:b/>
          <w:sz w:val="18"/>
          <w:szCs w:val="18"/>
        </w:rPr>
        <w:t>9. Обстоятельства непреодолимой силы</w:t>
      </w:r>
    </w:p>
    <w:p w:rsidR="00955A11" w:rsidRPr="00227F76" w:rsidRDefault="00955A11" w:rsidP="00955A11">
      <w:pPr>
        <w:widowControl w:val="0"/>
        <w:tabs>
          <w:tab w:val="left" w:pos="1560"/>
        </w:tabs>
        <w:autoSpaceDE w:val="0"/>
        <w:autoSpaceDN w:val="0"/>
        <w:adjustRightInd w:val="0"/>
        <w:ind w:firstLine="567"/>
        <w:jc w:val="both"/>
        <w:rPr>
          <w:sz w:val="18"/>
          <w:szCs w:val="18"/>
        </w:rPr>
      </w:pPr>
      <w:r w:rsidRPr="00227F76">
        <w:rPr>
          <w:sz w:val="18"/>
          <w:szCs w:val="18"/>
        </w:rPr>
        <w:t xml:space="preserve">9.1. </w:t>
      </w:r>
      <w:proofErr w:type="gramStart"/>
      <w:r w:rsidRPr="00227F76">
        <w:rPr>
          <w:sz w:val="18"/>
          <w:szCs w:val="18"/>
        </w:rPr>
        <w:t>Стороны освобождаются от ответственности за полное или частичное неисполнение своих обязательств по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Контракту, а также других чрезвычайных обстоятельств, подтвержденных в установленном законодательством Российской Федерации порядке, которые возникли после заключения Контракта и непосредственно повлияли</w:t>
      </w:r>
      <w:proofErr w:type="gramEnd"/>
      <w:r w:rsidRPr="00227F76">
        <w:rPr>
          <w:sz w:val="18"/>
          <w:szCs w:val="18"/>
        </w:rPr>
        <w:t xml:space="preserve"> на исполнение Сторонами своих обязательств, а также которые Стороны были не в состоянии предвидеть и предотвратить.</w:t>
      </w:r>
    </w:p>
    <w:p w:rsidR="00955A11" w:rsidRPr="00227F76" w:rsidRDefault="00955A11" w:rsidP="00955A11">
      <w:pPr>
        <w:widowControl w:val="0"/>
        <w:tabs>
          <w:tab w:val="left" w:pos="1560"/>
        </w:tabs>
        <w:autoSpaceDE w:val="0"/>
        <w:autoSpaceDN w:val="0"/>
        <w:adjustRightInd w:val="0"/>
        <w:ind w:firstLine="567"/>
        <w:jc w:val="both"/>
        <w:rPr>
          <w:sz w:val="18"/>
          <w:szCs w:val="18"/>
        </w:rPr>
      </w:pPr>
      <w:r w:rsidRPr="00227F76">
        <w:rPr>
          <w:sz w:val="18"/>
          <w:szCs w:val="18"/>
        </w:rPr>
        <w:t xml:space="preserve">9.2. </w:t>
      </w:r>
      <w:proofErr w:type="gramStart"/>
      <w:r w:rsidRPr="00227F76">
        <w:rPr>
          <w:sz w:val="18"/>
          <w:szCs w:val="18"/>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955A11" w:rsidRPr="00227F76" w:rsidRDefault="00955A11" w:rsidP="00955A11">
      <w:pPr>
        <w:widowControl w:val="0"/>
        <w:tabs>
          <w:tab w:val="left" w:pos="1560"/>
        </w:tabs>
        <w:autoSpaceDE w:val="0"/>
        <w:autoSpaceDN w:val="0"/>
        <w:adjustRightInd w:val="0"/>
        <w:ind w:firstLine="567"/>
        <w:jc w:val="both"/>
        <w:rPr>
          <w:sz w:val="18"/>
          <w:szCs w:val="18"/>
        </w:rPr>
      </w:pPr>
      <w:r w:rsidRPr="00227F76">
        <w:rPr>
          <w:sz w:val="18"/>
          <w:szCs w:val="18"/>
        </w:rPr>
        <w:t xml:space="preserve">9.3. Если обстоятельства, указанные в </w:t>
      </w:r>
      <w:hyperlink w:anchor="Par234" w:history="1">
        <w:r w:rsidRPr="00227F76">
          <w:rPr>
            <w:sz w:val="18"/>
            <w:szCs w:val="18"/>
          </w:rPr>
          <w:t>пункте 9.1</w:t>
        </w:r>
      </w:hyperlink>
      <w:r w:rsidRPr="00227F76">
        <w:rPr>
          <w:sz w:val="18"/>
          <w:szCs w:val="18"/>
        </w:rPr>
        <w:t xml:space="preserve"> Контракта, будут длиться более 2 (двух) календарных месяцев </w:t>
      </w:r>
      <w:proofErr w:type="gramStart"/>
      <w:r w:rsidRPr="00227F76">
        <w:rPr>
          <w:sz w:val="18"/>
          <w:szCs w:val="18"/>
        </w:rPr>
        <w:t>с даты</w:t>
      </w:r>
      <w:proofErr w:type="gramEnd"/>
      <w:r w:rsidRPr="00227F76">
        <w:rPr>
          <w:sz w:val="18"/>
          <w:szCs w:val="18"/>
        </w:rPr>
        <w:t xml:space="preserve"> соответствующего уведомления, каждая из Сторон вправе требовать расторжения Контракта без требования возмещения убытков, понесенных в связи с наступлением таких обстоятельств.</w:t>
      </w:r>
    </w:p>
    <w:p w:rsidR="00955A11" w:rsidRPr="00227F76" w:rsidRDefault="00955A11" w:rsidP="00955A11">
      <w:pPr>
        <w:widowControl w:val="0"/>
        <w:autoSpaceDE w:val="0"/>
        <w:autoSpaceDN w:val="0"/>
        <w:adjustRightInd w:val="0"/>
        <w:ind w:firstLine="567"/>
        <w:jc w:val="both"/>
        <w:rPr>
          <w:sz w:val="18"/>
          <w:szCs w:val="18"/>
        </w:rPr>
      </w:pPr>
    </w:p>
    <w:p w:rsidR="00955A11" w:rsidRPr="00227F76" w:rsidRDefault="00955A11" w:rsidP="00955A11">
      <w:pPr>
        <w:widowControl w:val="0"/>
        <w:autoSpaceDE w:val="0"/>
        <w:autoSpaceDN w:val="0"/>
        <w:adjustRightInd w:val="0"/>
        <w:ind w:firstLine="567"/>
        <w:jc w:val="center"/>
        <w:outlineLvl w:val="1"/>
        <w:rPr>
          <w:b/>
          <w:sz w:val="18"/>
          <w:szCs w:val="18"/>
        </w:rPr>
      </w:pPr>
      <w:r w:rsidRPr="00227F76">
        <w:rPr>
          <w:b/>
          <w:sz w:val="18"/>
          <w:szCs w:val="18"/>
        </w:rPr>
        <w:t>10. Порядок урегулирования споров</w:t>
      </w:r>
    </w:p>
    <w:p w:rsidR="00955A11" w:rsidRPr="00227F76" w:rsidRDefault="00955A11" w:rsidP="00955A11">
      <w:pPr>
        <w:widowControl w:val="0"/>
        <w:tabs>
          <w:tab w:val="left" w:pos="1560"/>
        </w:tabs>
        <w:autoSpaceDE w:val="0"/>
        <w:autoSpaceDN w:val="0"/>
        <w:adjustRightInd w:val="0"/>
        <w:ind w:firstLine="567"/>
        <w:jc w:val="both"/>
        <w:rPr>
          <w:sz w:val="18"/>
          <w:szCs w:val="18"/>
        </w:rPr>
      </w:pPr>
      <w:r w:rsidRPr="00227F76">
        <w:rPr>
          <w:sz w:val="18"/>
          <w:szCs w:val="18"/>
        </w:rPr>
        <w:t xml:space="preserve">10.1. 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227F76">
        <w:rPr>
          <w:sz w:val="18"/>
          <w:szCs w:val="18"/>
        </w:rPr>
        <w:t>предпринимают усилия</w:t>
      </w:r>
      <w:proofErr w:type="gramEnd"/>
      <w:r w:rsidRPr="00227F76">
        <w:rPr>
          <w:sz w:val="18"/>
          <w:szCs w:val="18"/>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955A11" w:rsidRPr="00227F76" w:rsidRDefault="00955A11" w:rsidP="00955A11">
      <w:pPr>
        <w:widowControl w:val="0"/>
        <w:tabs>
          <w:tab w:val="left" w:pos="1560"/>
        </w:tabs>
        <w:autoSpaceDE w:val="0"/>
        <w:autoSpaceDN w:val="0"/>
        <w:adjustRightInd w:val="0"/>
        <w:ind w:firstLine="567"/>
        <w:jc w:val="both"/>
        <w:rPr>
          <w:sz w:val="18"/>
          <w:szCs w:val="18"/>
        </w:rPr>
      </w:pPr>
      <w:r w:rsidRPr="00227F76">
        <w:rPr>
          <w:sz w:val="18"/>
          <w:szCs w:val="18"/>
        </w:rPr>
        <w:t>10.2. Все достигнутые договоренности Стороны оформляют в виде дополнительных соглашений, подписанных Сторонами и скрепленных печатями.</w:t>
      </w:r>
    </w:p>
    <w:p w:rsidR="00955A11" w:rsidRPr="00227F76" w:rsidRDefault="00955A11" w:rsidP="00955A11">
      <w:pPr>
        <w:widowControl w:val="0"/>
        <w:tabs>
          <w:tab w:val="left" w:pos="1560"/>
        </w:tabs>
        <w:autoSpaceDE w:val="0"/>
        <w:autoSpaceDN w:val="0"/>
        <w:adjustRightInd w:val="0"/>
        <w:ind w:firstLine="567"/>
        <w:jc w:val="both"/>
        <w:rPr>
          <w:sz w:val="18"/>
          <w:szCs w:val="18"/>
        </w:rPr>
      </w:pPr>
      <w:r w:rsidRPr="00227F76">
        <w:rPr>
          <w:sz w:val="18"/>
          <w:szCs w:val="18"/>
        </w:rPr>
        <w:t>10.3. До передачи спора на разрешение арбитражного суда Стороны принимают меры к его урегулированию в претензионном порядке.</w:t>
      </w:r>
    </w:p>
    <w:p w:rsidR="00955A11" w:rsidRPr="00227F76" w:rsidRDefault="00955A11" w:rsidP="00955A11">
      <w:pPr>
        <w:widowControl w:val="0"/>
        <w:tabs>
          <w:tab w:val="left" w:pos="1560"/>
        </w:tabs>
        <w:autoSpaceDE w:val="0"/>
        <w:autoSpaceDN w:val="0"/>
        <w:adjustRightInd w:val="0"/>
        <w:ind w:firstLine="567"/>
        <w:jc w:val="both"/>
        <w:rPr>
          <w:sz w:val="18"/>
          <w:szCs w:val="18"/>
        </w:rPr>
      </w:pPr>
      <w:r w:rsidRPr="00227F76">
        <w:rPr>
          <w:sz w:val="18"/>
          <w:szCs w:val="18"/>
        </w:rPr>
        <w:t xml:space="preserve">10.3.1. Претензия должна быть направлена в письменном виде. По полученной претензии Сторона должна дать письменный ответ по существу в срок не позднее 15 (пятнадцати) календарных дней </w:t>
      </w:r>
      <w:proofErr w:type="gramStart"/>
      <w:r w:rsidRPr="00227F76">
        <w:rPr>
          <w:sz w:val="18"/>
          <w:szCs w:val="18"/>
        </w:rPr>
        <w:t>с даты</w:t>
      </w:r>
      <w:proofErr w:type="gramEnd"/>
      <w:r w:rsidRPr="00227F76">
        <w:rPr>
          <w:sz w:val="18"/>
          <w:szCs w:val="18"/>
        </w:rPr>
        <w:t xml:space="preserve"> ее получения. Оставление претензии без ответа в установленный срок означает признание требований претензии.</w:t>
      </w:r>
    </w:p>
    <w:p w:rsidR="00955A11" w:rsidRPr="00227F76" w:rsidRDefault="00955A11" w:rsidP="00955A11">
      <w:pPr>
        <w:widowControl w:val="0"/>
        <w:tabs>
          <w:tab w:val="left" w:pos="1560"/>
        </w:tabs>
        <w:autoSpaceDE w:val="0"/>
        <w:autoSpaceDN w:val="0"/>
        <w:adjustRightInd w:val="0"/>
        <w:ind w:firstLine="567"/>
        <w:jc w:val="both"/>
        <w:rPr>
          <w:sz w:val="18"/>
          <w:szCs w:val="18"/>
        </w:rPr>
      </w:pPr>
      <w:r w:rsidRPr="00227F76">
        <w:rPr>
          <w:sz w:val="18"/>
          <w:szCs w:val="18"/>
        </w:rPr>
        <w:t xml:space="preserve">10.3.2. Если претензионные требования подлежат денежной оценке, в претензии указывается </w:t>
      </w:r>
      <w:proofErr w:type="spellStart"/>
      <w:r w:rsidRPr="00227F76">
        <w:rPr>
          <w:sz w:val="18"/>
          <w:szCs w:val="18"/>
        </w:rPr>
        <w:t>истребуемая</w:t>
      </w:r>
      <w:proofErr w:type="spellEnd"/>
      <w:r w:rsidRPr="00227F76">
        <w:rPr>
          <w:sz w:val="18"/>
          <w:szCs w:val="18"/>
        </w:rPr>
        <w:t xml:space="preserve"> сумма и ее полный и обоснованный расчет.</w:t>
      </w:r>
    </w:p>
    <w:p w:rsidR="00955A11" w:rsidRPr="00227F76" w:rsidRDefault="00955A11" w:rsidP="00955A11">
      <w:pPr>
        <w:widowControl w:val="0"/>
        <w:tabs>
          <w:tab w:val="left" w:pos="1560"/>
        </w:tabs>
        <w:autoSpaceDE w:val="0"/>
        <w:autoSpaceDN w:val="0"/>
        <w:adjustRightInd w:val="0"/>
        <w:ind w:firstLine="567"/>
        <w:jc w:val="both"/>
        <w:rPr>
          <w:sz w:val="18"/>
          <w:szCs w:val="18"/>
        </w:rPr>
      </w:pPr>
      <w:r w:rsidRPr="00227F76">
        <w:rPr>
          <w:sz w:val="18"/>
          <w:szCs w:val="18"/>
        </w:rPr>
        <w:t>10.3.3.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955A11" w:rsidRPr="00227F76" w:rsidRDefault="00955A11" w:rsidP="00955A11">
      <w:pPr>
        <w:widowControl w:val="0"/>
        <w:tabs>
          <w:tab w:val="left" w:pos="1560"/>
        </w:tabs>
        <w:autoSpaceDE w:val="0"/>
        <w:autoSpaceDN w:val="0"/>
        <w:adjustRightInd w:val="0"/>
        <w:ind w:firstLine="567"/>
        <w:jc w:val="both"/>
        <w:rPr>
          <w:sz w:val="18"/>
          <w:szCs w:val="18"/>
        </w:rPr>
      </w:pPr>
      <w:r w:rsidRPr="00227F76">
        <w:rPr>
          <w:sz w:val="18"/>
          <w:szCs w:val="18"/>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955A11" w:rsidRPr="00227F76" w:rsidRDefault="00955A11" w:rsidP="00955A11">
      <w:pPr>
        <w:widowControl w:val="0"/>
        <w:tabs>
          <w:tab w:val="left" w:pos="1560"/>
        </w:tabs>
        <w:autoSpaceDE w:val="0"/>
        <w:autoSpaceDN w:val="0"/>
        <w:adjustRightInd w:val="0"/>
        <w:ind w:firstLine="567"/>
        <w:jc w:val="both"/>
        <w:rPr>
          <w:b/>
          <w:sz w:val="18"/>
          <w:szCs w:val="18"/>
        </w:rPr>
      </w:pPr>
      <w:r w:rsidRPr="00227F76">
        <w:rPr>
          <w:sz w:val="18"/>
          <w:szCs w:val="18"/>
        </w:rPr>
        <w:t xml:space="preserve">10.4. В случае невыполнения Сторонами своих обязательств и </w:t>
      </w:r>
      <w:proofErr w:type="spellStart"/>
      <w:r w:rsidRPr="00227F76">
        <w:rPr>
          <w:sz w:val="18"/>
          <w:szCs w:val="18"/>
        </w:rPr>
        <w:t>недостижения</w:t>
      </w:r>
      <w:proofErr w:type="spellEnd"/>
      <w:r w:rsidRPr="00227F76">
        <w:rPr>
          <w:sz w:val="18"/>
          <w:szCs w:val="18"/>
        </w:rPr>
        <w:t xml:space="preserve"> взаимного согласия споры по настоящему Контракту разрешаются в Арбитражном суде.</w:t>
      </w:r>
    </w:p>
    <w:p w:rsidR="00955A11" w:rsidRPr="00227F76" w:rsidRDefault="00955A11" w:rsidP="00955A11">
      <w:pPr>
        <w:widowControl w:val="0"/>
        <w:autoSpaceDE w:val="0"/>
        <w:autoSpaceDN w:val="0"/>
        <w:adjustRightInd w:val="0"/>
        <w:ind w:firstLine="567"/>
        <w:jc w:val="center"/>
        <w:outlineLvl w:val="1"/>
        <w:rPr>
          <w:b/>
          <w:sz w:val="18"/>
          <w:szCs w:val="18"/>
        </w:rPr>
      </w:pPr>
    </w:p>
    <w:p w:rsidR="00955A11" w:rsidRPr="009775C9" w:rsidRDefault="00955A11" w:rsidP="00955A11">
      <w:pPr>
        <w:widowControl w:val="0"/>
        <w:autoSpaceDE w:val="0"/>
        <w:autoSpaceDN w:val="0"/>
        <w:adjustRightInd w:val="0"/>
        <w:ind w:firstLine="567"/>
        <w:jc w:val="center"/>
        <w:outlineLvl w:val="1"/>
        <w:rPr>
          <w:b/>
          <w:sz w:val="18"/>
          <w:szCs w:val="18"/>
        </w:rPr>
      </w:pPr>
      <w:r w:rsidRPr="00227F76">
        <w:rPr>
          <w:b/>
          <w:sz w:val="18"/>
          <w:szCs w:val="18"/>
        </w:rPr>
        <w:t>11. Срок действия, порядок изменения Контракта</w:t>
      </w:r>
    </w:p>
    <w:p w:rsidR="00955A11" w:rsidRPr="00C4733C" w:rsidRDefault="00955A11" w:rsidP="00955A11">
      <w:pPr>
        <w:widowControl w:val="0"/>
        <w:tabs>
          <w:tab w:val="left" w:pos="1560"/>
        </w:tabs>
        <w:autoSpaceDE w:val="0"/>
        <w:autoSpaceDN w:val="0"/>
        <w:adjustRightInd w:val="0"/>
        <w:ind w:firstLine="567"/>
        <w:jc w:val="both"/>
        <w:rPr>
          <w:color w:val="FF0000"/>
          <w:sz w:val="18"/>
          <w:szCs w:val="18"/>
        </w:rPr>
      </w:pPr>
      <w:r w:rsidRPr="009775C9">
        <w:rPr>
          <w:sz w:val="18"/>
          <w:szCs w:val="18"/>
        </w:rPr>
        <w:t>11.1. Контра</w:t>
      </w:r>
      <w:proofErr w:type="gramStart"/>
      <w:r w:rsidRPr="009775C9">
        <w:rPr>
          <w:sz w:val="18"/>
          <w:szCs w:val="18"/>
        </w:rPr>
        <w:t>кт вст</w:t>
      </w:r>
      <w:proofErr w:type="gramEnd"/>
      <w:r w:rsidRPr="009775C9">
        <w:rPr>
          <w:sz w:val="18"/>
          <w:szCs w:val="18"/>
        </w:rPr>
        <w:t xml:space="preserve">упает в силу со дня его подписания Сторонами </w:t>
      </w:r>
      <w:r w:rsidRPr="00227F76">
        <w:rPr>
          <w:sz w:val="18"/>
          <w:szCs w:val="18"/>
        </w:rPr>
        <w:t xml:space="preserve">и </w:t>
      </w:r>
      <w:r w:rsidRPr="009775C9">
        <w:rPr>
          <w:sz w:val="18"/>
          <w:szCs w:val="18"/>
        </w:rPr>
        <w:t xml:space="preserve">действует до </w:t>
      </w:r>
      <w:r>
        <w:rPr>
          <w:sz w:val="18"/>
          <w:szCs w:val="18"/>
        </w:rPr>
        <w:t>7</w:t>
      </w:r>
      <w:r w:rsidRPr="009775C9">
        <w:rPr>
          <w:sz w:val="18"/>
          <w:szCs w:val="18"/>
        </w:rPr>
        <w:t xml:space="preserve"> декабря 202</w:t>
      </w:r>
      <w:r>
        <w:rPr>
          <w:sz w:val="18"/>
          <w:szCs w:val="18"/>
        </w:rPr>
        <w:t>1</w:t>
      </w:r>
      <w:r w:rsidRPr="009775C9">
        <w:rPr>
          <w:sz w:val="18"/>
          <w:szCs w:val="18"/>
        </w:rPr>
        <w:t xml:space="preserve"> года.</w:t>
      </w:r>
    </w:p>
    <w:p w:rsidR="00955A11" w:rsidRPr="00227F76" w:rsidRDefault="00955A11" w:rsidP="00955A11">
      <w:pPr>
        <w:widowControl w:val="0"/>
        <w:autoSpaceDE w:val="0"/>
        <w:autoSpaceDN w:val="0"/>
        <w:adjustRightInd w:val="0"/>
        <w:ind w:firstLine="567"/>
        <w:jc w:val="both"/>
        <w:rPr>
          <w:sz w:val="18"/>
          <w:szCs w:val="18"/>
        </w:rPr>
      </w:pPr>
      <w:r w:rsidRPr="00227F76">
        <w:rPr>
          <w:sz w:val="18"/>
          <w:szCs w:val="18"/>
        </w:rPr>
        <w:t xml:space="preserve">11.2. Обязательства Сторон, неисполненные до даты истечения срока действия настоящего Контракта, указанного в </w:t>
      </w:r>
      <w:hyperlink w:anchor="Par855" w:history="1">
        <w:r w:rsidRPr="00227F76">
          <w:rPr>
            <w:sz w:val="18"/>
            <w:szCs w:val="18"/>
          </w:rPr>
          <w:t>пункте 11.1</w:t>
        </w:r>
      </w:hyperlink>
      <w:r w:rsidRPr="00227F76">
        <w:rPr>
          <w:sz w:val="18"/>
          <w:szCs w:val="18"/>
        </w:rPr>
        <w:t xml:space="preserve"> Контракта, подлежат исполнению в полном объеме.</w:t>
      </w:r>
    </w:p>
    <w:p w:rsidR="00955A11" w:rsidRPr="00227F76" w:rsidRDefault="00955A11" w:rsidP="00955A11">
      <w:pPr>
        <w:widowControl w:val="0"/>
        <w:autoSpaceDE w:val="0"/>
        <w:autoSpaceDN w:val="0"/>
        <w:adjustRightInd w:val="0"/>
        <w:ind w:firstLine="567"/>
        <w:jc w:val="both"/>
        <w:rPr>
          <w:sz w:val="18"/>
          <w:szCs w:val="18"/>
        </w:rPr>
      </w:pPr>
      <w:r w:rsidRPr="00227F76">
        <w:rPr>
          <w:sz w:val="18"/>
          <w:szCs w:val="18"/>
        </w:rPr>
        <w:t xml:space="preserve">11.3. Любые изменения и дополнения к настоящему Контракту, не противоречащие законодательству Российской Федерации, оформляются дополнительным соглашением Сторон в письменной форме. </w:t>
      </w:r>
    </w:p>
    <w:p w:rsidR="00955A11" w:rsidRPr="00227F76" w:rsidRDefault="00955A11" w:rsidP="00955A11">
      <w:pPr>
        <w:tabs>
          <w:tab w:val="left" w:pos="1560"/>
        </w:tabs>
        <w:ind w:firstLine="567"/>
        <w:jc w:val="both"/>
        <w:rPr>
          <w:sz w:val="18"/>
          <w:szCs w:val="18"/>
        </w:rPr>
      </w:pPr>
      <w:r w:rsidRPr="00227F76">
        <w:rPr>
          <w:sz w:val="18"/>
          <w:szCs w:val="18"/>
        </w:rPr>
        <w:t>11.4. Изменение условий настоящего Контракта при его исполнении допускается по соглашению Сторон в следующих случаях:</w:t>
      </w:r>
    </w:p>
    <w:p w:rsidR="00955A11" w:rsidRPr="00227F76" w:rsidRDefault="00955A11" w:rsidP="00955A11">
      <w:pPr>
        <w:shd w:val="clear" w:color="auto" w:fill="FFFFFF"/>
        <w:tabs>
          <w:tab w:val="left" w:pos="709"/>
        </w:tabs>
        <w:ind w:firstLine="567"/>
        <w:jc w:val="both"/>
        <w:rPr>
          <w:rStyle w:val="10"/>
          <w:sz w:val="18"/>
          <w:szCs w:val="18"/>
        </w:rPr>
      </w:pPr>
      <w:r w:rsidRPr="00227F76">
        <w:rPr>
          <w:rStyle w:val="10"/>
          <w:sz w:val="18"/>
          <w:szCs w:val="18"/>
        </w:rPr>
        <w:t>11.4.1. При снижении цены настоящего Контракта без изменения предусмотренных настоящим Контрактом объема и качества оказываемых услуг.</w:t>
      </w:r>
    </w:p>
    <w:p w:rsidR="00955A11" w:rsidRPr="00227F76" w:rsidRDefault="00955A11" w:rsidP="00955A11">
      <w:pPr>
        <w:shd w:val="clear" w:color="auto" w:fill="FFFFFF"/>
        <w:tabs>
          <w:tab w:val="left" w:pos="709"/>
        </w:tabs>
        <w:ind w:firstLine="567"/>
        <w:jc w:val="both"/>
        <w:rPr>
          <w:sz w:val="18"/>
          <w:szCs w:val="18"/>
        </w:rPr>
      </w:pPr>
      <w:r w:rsidRPr="00227F76">
        <w:rPr>
          <w:rStyle w:val="10"/>
          <w:sz w:val="18"/>
          <w:szCs w:val="18"/>
        </w:rPr>
        <w:t xml:space="preserve">11.4.2. При увеличении или уменьшении по предложению Заказчика предусмотренных настоящим Контрактом объема оказываемых услуг не более чем на 10 (десять) процентов. </w:t>
      </w:r>
      <w:r w:rsidRPr="00227F76">
        <w:rPr>
          <w:sz w:val="18"/>
          <w:szCs w:val="18"/>
        </w:rPr>
        <w:t xml:space="preserve">При этом по соглашению Сторон допускается изменение с учетом </w:t>
      </w:r>
      <w:proofErr w:type="gramStart"/>
      <w:r w:rsidRPr="00227F76">
        <w:rPr>
          <w:sz w:val="18"/>
          <w:szCs w:val="18"/>
        </w:rPr>
        <w:t>положений бюджетного законодательства Российской Федерации Цены Контракта</w:t>
      </w:r>
      <w:proofErr w:type="gramEnd"/>
      <w:r w:rsidRPr="00227F76">
        <w:rPr>
          <w:sz w:val="18"/>
          <w:szCs w:val="18"/>
        </w:rPr>
        <w:t xml:space="preserve"> пропорционально дополнительному объёму </w:t>
      </w:r>
      <w:r w:rsidRPr="00227F76">
        <w:rPr>
          <w:rStyle w:val="10"/>
          <w:sz w:val="18"/>
          <w:szCs w:val="18"/>
        </w:rPr>
        <w:t xml:space="preserve">оказываемых услуг </w:t>
      </w:r>
      <w:r w:rsidRPr="00227F76">
        <w:rPr>
          <w:rStyle w:val="10"/>
          <w:sz w:val="18"/>
          <w:szCs w:val="18"/>
        </w:rPr>
        <w:lastRenderedPageBreak/>
        <w:t>и</w:t>
      </w:r>
      <w:r w:rsidRPr="00227F76">
        <w:rPr>
          <w:sz w:val="18"/>
          <w:szCs w:val="18"/>
        </w:rPr>
        <w:t xml:space="preserve">сходя из установленной в Контракте цены единицы услуги, но не более чем на 10 (десять) процентов Цены Контракта. При уменьшении предусмотренного Контрактом объёма </w:t>
      </w:r>
      <w:r w:rsidRPr="00227F76">
        <w:rPr>
          <w:rStyle w:val="10"/>
          <w:sz w:val="18"/>
          <w:szCs w:val="18"/>
        </w:rPr>
        <w:t xml:space="preserve">услуг </w:t>
      </w:r>
      <w:r w:rsidRPr="00227F76">
        <w:rPr>
          <w:sz w:val="18"/>
          <w:szCs w:val="18"/>
        </w:rPr>
        <w:t>Стороны Контракта обязаны уменьшить цену Контракта исходя из цены единицы услуги.</w:t>
      </w:r>
    </w:p>
    <w:p w:rsidR="00955A11" w:rsidRPr="00227F76" w:rsidRDefault="00955A11" w:rsidP="00955A11">
      <w:pPr>
        <w:ind w:firstLine="567"/>
        <w:jc w:val="both"/>
        <w:rPr>
          <w:sz w:val="18"/>
          <w:szCs w:val="18"/>
        </w:rPr>
      </w:pPr>
      <w:r w:rsidRPr="00227F76">
        <w:rPr>
          <w:sz w:val="18"/>
          <w:szCs w:val="18"/>
        </w:rPr>
        <w:t>11.5. При исполнении настоящего Контракта не допускается перемена Исполнителя, за исключением случая, если новый исполнитель является правопреемником Исполнителя по настоящему Контракту вследствие реорганизации юридического лица в форме преобразования, слияния или присоединения.</w:t>
      </w:r>
    </w:p>
    <w:p w:rsidR="00955A11" w:rsidRPr="00227F76" w:rsidRDefault="00955A11" w:rsidP="00955A11">
      <w:pPr>
        <w:widowControl w:val="0"/>
        <w:autoSpaceDE w:val="0"/>
        <w:autoSpaceDN w:val="0"/>
        <w:adjustRightInd w:val="0"/>
        <w:ind w:firstLine="567"/>
        <w:jc w:val="both"/>
        <w:rPr>
          <w:sz w:val="18"/>
          <w:szCs w:val="18"/>
        </w:rPr>
      </w:pPr>
      <w:r w:rsidRPr="00227F76">
        <w:rPr>
          <w:sz w:val="18"/>
          <w:szCs w:val="18"/>
        </w:rPr>
        <w:t>11.6. В случае перемены Заказчика права и обязанности Заказчика, предусмотренные настоящим Контрактом, переходят к новому Заказчику.</w:t>
      </w:r>
    </w:p>
    <w:p w:rsidR="00955A11" w:rsidRPr="00227F76" w:rsidRDefault="00955A11" w:rsidP="00955A11">
      <w:pPr>
        <w:widowControl w:val="0"/>
        <w:autoSpaceDE w:val="0"/>
        <w:autoSpaceDN w:val="0"/>
        <w:adjustRightInd w:val="0"/>
        <w:ind w:firstLine="567"/>
        <w:jc w:val="both"/>
        <w:rPr>
          <w:sz w:val="18"/>
          <w:szCs w:val="18"/>
        </w:rPr>
      </w:pPr>
    </w:p>
    <w:p w:rsidR="00955A11" w:rsidRPr="00227F76" w:rsidRDefault="00955A11" w:rsidP="00955A11">
      <w:pPr>
        <w:widowControl w:val="0"/>
        <w:autoSpaceDE w:val="0"/>
        <w:autoSpaceDN w:val="0"/>
        <w:adjustRightInd w:val="0"/>
        <w:ind w:firstLine="567"/>
        <w:jc w:val="center"/>
        <w:outlineLvl w:val="1"/>
        <w:rPr>
          <w:b/>
          <w:sz w:val="18"/>
          <w:szCs w:val="18"/>
        </w:rPr>
      </w:pPr>
      <w:r w:rsidRPr="00227F76">
        <w:rPr>
          <w:b/>
          <w:sz w:val="18"/>
          <w:szCs w:val="18"/>
        </w:rPr>
        <w:t>12. Прочие условия</w:t>
      </w:r>
    </w:p>
    <w:p w:rsidR="00955A11" w:rsidRPr="00227F76" w:rsidRDefault="00955A11" w:rsidP="00955A11">
      <w:pPr>
        <w:suppressAutoHyphens/>
        <w:ind w:firstLine="567"/>
        <w:jc w:val="both"/>
        <w:rPr>
          <w:sz w:val="18"/>
          <w:szCs w:val="18"/>
        </w:rPr>
      </w:pPr>
      <w:r w:rsidRPr="00227F76">
        <w:rPr>
          <w:sz w:val="18"/>
          <w:szCs w:val="18"/>
        </w:rPr>
        <w:t>12.1. Все уведомления Сторон, связанные с исполнением настоящего Контракта, направляются в письменной форме по почте заказным письмом по почтовому адресу Стороны, указанному в разделе 13 настоящего Контракта,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955A11" w:rsidRPr="00227F76" w:rsidRDefault="00955A11" w:rsidP="00955A11">
      <w:pPr>
        <w:suppressAutoHyphens/>
        <w:ind w:firstLine="567"/>
        <w:jc w:val="both"/>
        <w:rPr>
          <w:sz w:val="18"/>
          <w:szCs w:val="18"/>
        </w:rPr>
      </w:pPr>
      <w:r w:rsidRPr="00227F76">
        <w:rPr>
          <w:sz w:val="18"/>
          <w:szCs w:val="18"/>
        </w:rPr>
        <w:t>12.2. Контракт заключается в форме электронного документа, подписанного электронными подписями уполномоченными представителями обеих сторон.</w:t>
      </w:r>
    </w:p>
    <w:p w:rsidR="00955A11" w:rsidRPr="00227F76" w:rsidRDefault="00955A11" w:rsidP="00955A11">
      <w:pPr>
        <w:suppressAutoHyphens/>
        <w:ind w:firstLine="567"/>
        <w:jc w:val="both"/>
        <w:rPr>
          <w:sz w:val="18"/>
          <w:szCs w:val="18"/>
        </w:rPr>
      </w:pPr>
      <w:r w:rsidRPr="00227F76">
        <w:rPr>
          <w:sz w:val="18"/>
          <w:szCs w:val="18"/>
        </w:rPr>
        <w:t>12.3. Во всем, что не предусмотрено настоящим Контрактом, Стороны руководствуются законодательством Российской Федерации.</w:t>
      </w:r>
    </w:p>
    <w:p w:rsidR="00955A11" w:rsidRPr="00227F76" w:rsidRDefault="00955A11" w:rsidP="00955A11">
      <w:pPr>
        <w:widowControl w:val="0"/>
        <w:suppressAutoHyphens/>
        <w:autoSpaceDE w:val="0"/>
        <w:autoSpaceDN w:val="0"/>
        <w:adjustRightInd w:val="0"/>
        <w:ind w:firstLine="567"/>
        <w:jc w:val="center"/>
        <w:rPr>
          <w:b/>
          <w:sz w:val="18"/>
          <w:szCs w:val="18"/>
        </w:rPr>
      </w:pPr>
    </w:p>
    <w:p w:rsidR="00955A11" w:rsidRDefault="00955A11" w:rsidP="00955A11">
      <w:pPr>
        <w:widowControl w:val="0"/>
        <w:autoSpaceDE w:val="0"/>
        <w:autoSpaceDN w:val="0"/>
        <w:adjustRightInd w:val="0"/>
        <w:ind w:firstLine="567"/>
        <w:jc w:val="center"/>
        <w:outlineLvl w:val="1"/>
        <w:rPr>
          <w:b/>
          <w:sz w:val="18"/>
          <w:szCs w:val="18"/>
        </w:rPr>
      </w:pPr>
      <w:r w:rsidRPr="00227F76">
        <w:rPr>
          <w:b/>
          <w:sz w:val="18"/>
          <w:szCs w:val="18"/>
        </w:rPr>
        <w:t>13. Адреса, реквизиты и подписи Сторон</w:t>
      </w:r>
    </w:p>
    <w:p w:rsidR="00122134" w:rsidRPr="00227F76" w:rsidRDefault="00122134" w:rsidP="00955A11">
      <w:pPr>
        <w:widowControl w:val="0"/>
        <w:autoSpaceDE w:val="0"/>
        <w:autoSpaceDN w:val="0"/>
        <w:adjustRightInd w:val="0"/>
        <w:ind w:firstLine="567"/>
        <w:jc w:val="center"/>
        <w:outlineLvl w:val="1"/>
        <w:rPr>
          <w:b/>
          <w:sz w:val="18"/>
          <w:szCs w:val="18"/>
        </w:rPr>
      </w:pPr>
    </w:p>
    <w:tbl>
      <w:tblPr>
        <w:tblW w:w="5000" w:type="pct"/>
        <w:tblLook w:val="04A0" w:firstRow="1" w:lastRow="0" w:firstColumn="1" w:lastColumn="0" w:noHBand="0" w:noVBand="1"/>
      </w:tblPr>
      <w:tblGrid>
        <w:gridCol w:w="5674"/>
        <w:gridCol w:w="5234"/>
      </w:tblGrid>
      <w:tr w:rsidR="00955A11" w:rsidRPr="00227F76" w:rsidTr="00B57659">
        <w:tc>
          <w:tcPr>
            <w:tcW w:w="2601" w:type="pct"/>
            <w:hideMark/>
          </w:tcPr>
          <w:p w:rsidR="00955A11" w:rsidRPr="00227F76" w:rsidRDefault="00955A11" w:rsidP="00B57659">
            <w:pPr>
              <w:rPr>
                <w:bCs/>
                <w:sz w:val="18"/>
                <w:szCs w:val="18"/>
              </w:rPr>
            </w:pPr>
            <w:r w:rsidRPr="00227F76">
              <w:rPr>
                <w:bCs/>
                <w:sz w:val="18"/>
                <w:szCs w:val="18"/>
              </w:rPr>
              <w:t xml:space="preserve">ЗАКАЗЧИК: </w:t>
            </w:r>
          </w:p>
        </w:tc>
        <w:tc>
          <w:tcPr>
            <w:tcW w:w="2399" w:type="pct"/>
            <w:hideMark/>
          </w:tcPr>
          <w:p w:rsidR="00955A11" w:rsidRPr="00227F76" w:rsidRDefault="00955A11" w:rsidP="00B57659">
            <w:pPr>
              <w:rPr>
                <w:bCs/>
                <w:sz w:val="18"/>
                <w:szCs w:val="18"/>
              </w:rPr>
            </w:pPr>
            <w:r w:rsidRPr="00227F76">
              <w:rPr>
                <w:bCs/>
                <w:sz w:val="18"/>
                <w:szCs w:val="18"/>
              </w:rPr>
              <w:t>ИСПОЛНИТЕЛЬ:</w:t>
            </w:r>
          </w:p>
        </w:tc>
      </w:tr>
      <w:tr w:rsidR="00122134" w:rsidRPr="008021E4" w:rsidTr="00122134">
        <w:tc>
          <w:tcPr>
            <w:tcW w:w="2601" w:type="pct"/>
            <w:hideMark/>
          </w:tcPr>
          <w:p w:rsidR="00122134" w:rsidRPr="00122134" w:rsidRDefault="00122134" w:rsidP="00B57659">
            <w:pPr>
              <w:rPr>
                <w:bCs/>
                <w:sz w:val="18"/>
                <w:szCs w:val="18"/>
              </w:rPr>
            </w:pPr>
            <w:r w:rsidRPr="00122134">
              <w:rPr>
                <w:bCs/>
                <w:sz w:val="18"/>
                <w:szCs w:val="18"/>
              </w:rPr>
              <w:t>Муниципальное бюджетное общеобразовательное</w:t>
            </w:r>
          </w:p>
          <w:p w:rsidR="00122134" w:rsidRPr="00122134" w:rsidRDefault="00122134" w:rsidP="00B57659">
            <w:pPr>
              <w:rPr>
                <w:bCs/>
                <w:sz w:val="18"/>
                <w:szCs w:val="18"/>
              </w:rPr>
            </w:pPr>
            <w:r w:rsidRPr="00122134">
              <w:rPr>
                <w:bCs/>
                <w:sz w:val="18"/>
                <w:szCs w:val="18"/>
              </w:rPr>
              <w:t>учреждение средняя общеобразовательная  школа имени</w:t>
            </w:r>
          </w:p>
          <w:p w:rsidR="00122134" w:rsidRPr="00122134" w:rsidRDefault="00122134" w:rsidP="00B57659">
            <w:pPr>
              <w:rPr>
                <w:bCs/>
                <w:sz w:val="18"/>
                <w:szCs w:val="18"/>
              </w:rPr>
            </w:pPr>
            <w:r w:rsidRPr="00122134">
              <w:rPr>
                <w:bCs/>
                <w:sz w:val="18"/>
                <w:szCs w:val="18"/>
              </w:rPr>
              <w:t xml:space="preserve">Героя Советского Союза Ивана Фёдоровича Кузьмичева с. Посёлки                                                                               </w:t>
            </w:r>
          </w:p>
          <w:p w:rsidR="00122134" w:rsidRPr="00122134" w:rsidRDefault="00122134" w:rsidP="00B57659">
            <w:pPr>
              <w:rPr>
                <w:bCs/>
                <w:sz w:val="18"/>
                <w:szCs w:val="18"/>
              </w:rPr>
            </w:pPr>
            <w:r w:rsidRPr="00122134">
              <w:rPr>
                <w:bCs/>
                <w:sz w:val="18"/>
                <w:szCs w:val="18"/>
              </w:rPr>
              <w:t>Адрес: индекс 442501, Пензенская область, Кузнецкий район, с. Поселки, ул. Ново-Зелёная 9,</w:t>
            </w:r>
          </w:p>
          <w:p w:rsidR="00122134" w:rsidRPr="00122134" w:rsidRDefault="00122134" w:rsidP="00B57659">
            <w:pPr>
              <w:rPr>
                <w:bCs/>
                <w:sz w:val="18"/>
                <w:szCs w:val="18"/>
              </w:rPr>
            </w:pPr>
            <w:r w:rsidRPr="00122134">
              <w:rPr>
                <w:bCs/>
                <w:sz w:val="18"/>
                <w:szCs w:val="18"/>
              </w:rPr>
              <w:t>т. 5-92-19</w:t>
            </w:r>
          </w:p>
          <w:p w:rsidR="00122134" w:rsidRPr="00122134" w:rsidRDefault="00122134" w:rsidP="00B57659">
            <w:pPr>
              <w:rPr>
                <w:bCs/>
                <w:sz w:val="18"/>
                <w:szCs w:val="18"/>
              </w:rPr>
            </w:pPr>
            <w:r w:rsidRPr="00122134">
              <w:rPr>
                <w:bCs/>
                <w:sz w:val="18"/>
                <w:szCs w:val="18"/>
              </w:rPr>
              <w:t>ИНН 5803010855       КПП 580301001</w:t>
            </w:r>
          </w:p>
          <w:p w:rsidR="00122134" w:rsidRPr="00122134" w:rsidRDefault="00122134" w:rsidP="00B57659">
            <w:pPr>
              <w:rPr>
                <w:bCs/>
                <w:sz w:val="18"/>
                <w:szCs w:val="18"/>
              </w:rPr>
            </w:pPr>
            <w:r w:rsidRPr="00122134">
              <w:rPr>
                <w:bCs/>
                <w:sz w:val="18"/>
                <w:szCs w:val="18"/>
              </w:rPr>
              <w:t>ОГРН 1025800549015</w:t>
            </w:r>
          </w:p>
          <w:p w:rsidR="00122134" w:rsidRDefault="00122134" w:rsidP="00B57659">
            <w:pPr>
              <w:rPr>
                <w:sz w:val="18"/>
                <w:szCs w:val="18"/>
              </w:rPr>
            </w:pPr>
            <w:proofErr w:type="gramStart"/>
            <w:r w:rsidRPr="007C2C6C">
              <w:rPr>
                <w:sz w:val="18"/>
                <w:szCs w:val="18"/>
              </w:rPr>
              <w:t>л</w:t>
            </w:r>
            <w:proofErr w:type="gramEnd"/>
            <w:r w:rsidRPr="007C2C6C">
              <w:rPr>
                <w:sz w:val="18"/>
                <w:szCs w:val="18"/>
              </w:rPr>
              <w:t>/с 974170463</w:t>
            </w:r>
          </w:p>
          <w:p w:rsidR="00122134" w:rsidRDefault="00122134" w:rsidP="00B57659">
            <w:pPr>
              <w:rPr>
                <w:sz w:val="18"/>
                <w:szCs w:val="18"/>
              </w:rPr>
            </w:pPr>
            <w:r w:rsidRPr="006D0265">
              <w:rPr>
                <w:sz w:val="18"/>
                <w:szCs w:val="18"/>
              </w:rPr>
              <w:t>казначейский счет 03</w:t>
            </w:r>
            <w:r>
              <w:rPr>
                <w:sz w:val="18"/>
                <w:szCs w:val="18"/>
              </w:rPr>
              <w:t>2</w:t>
            </w:r>
            <w:r w:rsidRPr="006D0265">
              <w:rPr>
                <w:sz w:val="18"/>
                <w:szCs w:val="18"/>
              </w:rPr>
              <w:t xml:space="preserve">34643566400005500 </w:t>
            </w:r>
          </w:p>
          <w:p w:rsidR="00122134" w:rsidRDefault="00122134" w:rsidP="00B57659">
            <w:pPr>
              <w:rPr>
                <w:sz w:val="18"/>
                <w:szCs w:val="18"/>
              </w:rPr>
            </w:pPr>
            <w:r w:rsidRPr="006D0265">
              <w:rPr>
                <w:sz w:val="18"/>
                <w:szCs w:val="18"/>
              </w:rPr>
              <w:t xml:space="preserve">Банк: Отделение  Пенза Банка России//УФК по Пензенской области </w:t>
            </w:r>
          </w:p>
          <w:p w:rsidR="00122134" w:rsidRDefault="00122134" w:rsidP="00B57659">
            <w:pPr>
              <w:rPr>
                <w:sz w:val="18"/>
                <w:szCs w:val="18"/>
              </w:rPr>
            </w:pPr>
            <w:r w:rsidRPr="006D0265">
              <w:rPr>
                <w:sz w:val="18"/>
                <w:szCs w:val="18"/>
              </w:rPr>
              <w:t xml:space="preserve">г. Пенза </w:t>
            </w:r>
          </w:p>
          <w:p w:rsidR="00122134" w:rsidRDefault="00122134" w:rsidP="00B57659">
            <w:pPr>
              <w:rPr>
                <w:sz w:val="18"/>
                <w:szCs w:val="18"/>
              </w:rPr>
            </w:pPr>
            <w:r w:rsidRPr="006D0265">
              <w:rPr>
                <w:sz w:val="18"/>
                <w:szCs w:val="18"/>
              </w:rPr>
              <w:t xml:space="preserve">БИК </w:t>
            </w:r>
            <w:r w:rsidRPr="003D0A65">
              <w:rPr>
                <w:sz w:val="18"/>
                <w:szCs w:val="18"/>
              </w:rPr>
              <w:t>ТОФК</w:t>
            </w:r>
            <w:r w:rsidRPr="006D0265">
              <w:rPr>
                <w:sz w:val="18"/>
                <w:szCs w:val="18"/>
              </w:rPr>
              <w:t xml:space="preserve"> 015655003</w:t>
            </w:r>
          </w:p>
          <w:p w:rsidR="00122134" w:rsidRPr="00122134" w:rsidRDefault="00122134" w:rsidP="00B57659">
            <w:pPr>
              <w:rPr>
                <w:bCs/>
                <w:sz w:val="18"/>
                <w:szCs w:val="18"/>
              </w:rPr>
            </w:pPr>
            <w:r w:rsidRPr="006D0265">
              <w:rPr>
                <w:sz w:val="18"/>
                <w:szCs w:val="18"/>
              </w:rPr>
              <w:t>ЕКС 40102810045370000047</w:t>
            </w:r>
          </w:p>
          <w:p w:rsidR="00122134" w:rsidRPr="00122134" w:rsidRDefault="00122134" w:rsidP="00122134">
            <w:pPr>
              <w:rPr>
                <w:bCs/>
                <w:sz w:val="18"/>
                <w:szCs w:val="18"/>
              </w:rPr>
            </w:pPr>
          </w:p>
        </w:tc>
        <w:tc>
          <w:tcPr>
            <w:tcW w:w="2399" w:type="pct"/>
            <w:hideMark/>
          </w:tcPr>
          <w:p w:rsidR="00122134" w:rsidRPr="00122134" w:rsidRDefault="00122134" w:rsidP="00122134">
            <w:pPr>
              <w:rPr>
                <w:bCs/>
                <w:sz w:val="18"/>
                <w:szCs w:val="18"/>
              </w:rPr>
            </w:pPr>
            <w:r w:rsidRPr="00122134">
              <w:rPr>
                <w:bCs/>
                <w:sz w:val="18"/>
                <w:szCs w:val="18"/>
              </w:rPr>
              <w:t>Индивидуальный предприниматель Веселова Ольга Анатольевна</w:t>
            </w:r>
          </w:p>
          <w:p w:rsidR="00122134" w:rsidRPr="00122134" w:rsidRDefault="00122134" w:rsidP="00122134">
            <w:pPr>
              <w:rPr>
                <w:bCs/>
                <w:sz w:val="18"/>
                <w:szCs w:val="18"/>
              </w:rPr>
            </w:pPr>
            <w:r w:rsidRPr="00122134">
              <w:rPr>
                <w:bCs/>
                <w:sz w:val="18"/>
                <w:szCs w:val="18"/>
              </w:rPr>
              <w:t xml:space="preserve">Адрес: 442544, Пензенская область, г. Кузнецк, </w:t>
            </w:r>
          </w:p>
          <w:p w:rsidR="00122134" w:rsidRPr="00122134" w:rsidRDefault="00122134" w:rsidP="00122134">
            <w:pPr>
              <w:rPr>
                <w:bCs/>
                <w:sz w:val="18"/>
                <w:szCs w:val="18"/>
              </w:rPr>
            </w:pPr>
            <w:r w:rsidRPr="00122134">
              <w:rPr>
                <w:bCs/>
                <w:sz w:val="18"/>
                <w:szCs w:val="18"/>
              </w:rPr>
              <w:t>ул. Трудовая, д. 11, кв. 2</w:t>
            </w:r>
          </w:p>
          <w:p w:rsidR="00122134" w:rsidRPr="00122134" w:rsidRDefault="00122134" w:rsidP="00122134">
            <w:pPr>
              <w:rPr>
                <w:bCs/>
                <w:sz w:val="18"/>
                <w:szCs w:val="18"/>
              </w:rPr>
            </w:pPr>
            <w:r w:rsidRPr="00122134">
              <w:rPr>
                <w:bCs/>
                <w:sz w:val="18"/>
                <w:szCs w:val="18"/>
              </w:rPr>
              <w:t>ИНН 580303651006</w:t>
            </w:r>
          </w:p>
          <w:p w:rsidR="00122134" w:rsidRPr="00122134" w:rsidRDefault="00122134" w:rsidP="00122134">
            <w:pPr>
              <w:rPr>
                <w:bCs/>
                <w:sz w:val="18"/>
                <w:szCs w:val="18"/>
              </w:rPr>
            </w:pPr>
            <w:r w:rsidRPr="00122134">
              <w:rPr>
                <w:bCs/>
                <w:sz w:val="18"/>
                <w:szCs w:val="18"/>
              </w:rPr>
              <w:t>ОГРНИП 307580318700040</w:t>
            </w:r>
          </w:p>
          <w:p w:rsidR="00BC14BA" w:rsidRPr="00BC14BA" w:rsidRDefault="00122134" w:rsidP="00BC14BA">
            <w:pPr>
              <w:rPr>
                <w:bCs/>
                <w:sz w:val="18"/>
                <w:szCs w:val="18"/>
              </w:rPr>
            </w:pPr>
            <w:proofErr w:type="gramStart"/>
            <w:r w:rsidRPr="00122134">
              <w:rPr>
                <w:bCs/>
                <w:sz w:val="18"/>
                <w:szCs w:val="18"/>
              </w:rPr>
              <w:t>р</w:t>
            </w:r>
            <w:proofErr w:type="gramEnd"/>
            <w:r w:rsidRPr="00122134">
              <w:rPr>
                <w:bCs/>
                <w:sz w:val="18"/>
                <w:szCs w:val="18"/>
              </w:rPr>
              <w:t xml:space="preserve">/с </w:t>
            </w:r>
            <w:r w:rsidR="00BC14BA" w:rsidRPr="00BC14BA">
              <w:rPr>
                <w:bCs/>
                <w:sz w:val="18"/>
                <w:szCs w:val="18"/>
              </w:rPr>
              <w:t>40802810523000049762</w:t>
            </w:r>
            <w:r w:rsidR="00BC14BA">
              <w:rPr>
                <w:bCs/>
                <w:sz w:val="18"/>
                <w:szCs w:val="18"/>
              </w:rPr>
              <w:t xml:space="preserve"> </w:t>
            </w:r>
            <w:r w:rsidR="00BC14BA" w:rsidRPr="00BC14BA">
              <w:rPr>
                <w:bCs/>
                <w:sz w:val="18"/>
                <w:szCs w:val="18"/>
              </w:rPr>
              <w:t>ПОВОЛЖСКИЙ ФИЛИАЛ АО</w:t>
            </w:r>
          </w:p>
          <w:p w:rsidR="00122134" w:rsidRPr="00122134" w:rsidRDefault="00BC14BA" w:rsidP="00BC14BA">
            <w:pPr>
              <w:rPr>
                <w:bCs/>
                <w:sz w:val="18"/>
                <w:szCs w:val="18"/>
              </w:rPr>
            </w:pPr>
            <w:r w:rsidRPr="00BC14BA">
              <w:rPr>
                <w:bCs/>
                <w:sz w:val="18"/>
                <w:szCs w:val="18"/>
              </w:rPr>
              <w:t>"РАЙФФАЙЗЕНБАНК"</w:t>
            </w:r>
            <w:r>
              <w:rPr>
                <w:bCs/>
                <w:sz w:val="18"/>
                <w:szCs w:val="18"/>
              </w:rPr>
              <w:t xml:space="preserve"> </w:t>
            </w:r>
            <w:r w:rsidRPr="00BC14BA">
              <w:rPr>
                <w:bCs/>
                <w:sz w:val="18"/>
                <w:szCs w:val="18"/>
              </w:rPr>
              <w:t>Г НИЖНИЙ НОВГОРОД</w:t>
            </w:r>
          </w:p>
          <w:p w:rsidR="00122134" w:rsidRPr="00122134" w:rsidRDefault="00BC14BA" w:rsidP="00122134">
            <w:pPr>
              <w:rPr>
                <w:bCs/>
                <w:sz w:val="18"/>
                <w:szCs w:val="18"/>
              </w:rPr>
            </w:pPr>
            <w:r w:rsidRPr="00BC14BA">
              <w:rPr>
                <w:bCs/>
                <w:sz w:val="18"/>
                <w:szCs w:val="18"/>
              </w:rPr>
              <w:t>БИК 042202847</w:t>
            </w:r>
          </w:p>
          <w:p w:rsidR="00122134" w:rsidRDefault="00F41F9A" w:rsidP="00122134">
            <w:pPr>
              <w:rPr>
                <w:bCs/>
                <w:sz w:val="18"/>
                <w:szCs w:val="18"/>
              </w:rPr>
            </w:pPr>
            <w:r>
              <w:rPr>
                <w:bCs/>
                <w:sz w:val="18"/>
                <w:szCs w:val="18"/>
              </w:rPr>
              <w:t>К</w:t>
            </w:r>
            <w:r w:rsidRPr="00F41F9A">
              <w:rPr>
                <w:bCs/>
                <w:sz w:val="18"/>
                <w:szCs w:val="18"/>
              </w:rPr>
              <w:t>орр. счет № 30101810300000000847</w:t>
            </w:r>
          </w:p>
          <w:p w:rsidR="001C2221" w:rsidRPr="00122134" w:rsidRDefault="001C2221" w:rsidP="00122134">
            <w:pPr>
              <w:rPr>
                <w:bCs/>
                <w:sz w:val="18"/>
                <w:szCs w:val="18"/>
              </w:rPr>
            </w:pPr>
            <w:r w:rsidRPr="001C2221">
              <w:rPr>
                <w:bCs/>
                <w:sz w:val="18"/>
                <w:szCs w:val="18"/>
              </w:rPr>
              <w:t>тел.: +7 987 529 13 90</w:t>
            </w:r>
          </w:p>
        </w:tc>
      </w:tr>
      <w:tr w:rsidR="00122134" w:rsidRPr="008021E4" w:rsidTr="00122134">
        <w:tc>
          <w:tcPr>
            <w:tcW w:w="2601" w:type="pct"/>
            <w:hideMark/>
          </w:tcPr>
          <w:p w:rsidR="00122134" w:rsidRPr="00122134" w:rsidRDefault="00122134" w:rsidP="00B57659">
            <w:pPr>
              <w:rPr>
                <w:bCs/>
                <w:sz w:val="18"/>
                <w:szCs w:val="18"/>
              </w:rPr>
            </w:pPr>
          </w:p>
        </w:tc>
        <w:tc>
          <w:tcPr>
            <w:tcW w:w="2399" w:type="pct"/>
            <w:hideMark/>
          </w:tcPr>
          <w:p w:rsidR="00122134" w:rsidRPr="00122134" w:rsidRDefault="00122134" w:rsidP="00B57659">
            <w:pPr>
              <w:rPr>
                <w:bCs/>
                <w:sz w:val="18"/>
                <w:szCs w:val="18"/>
              </w:rPr>
            </w:pPr>
          </w:p>
        </w:tc>
      </w:tr>
      <w:tr w:rsidR="00122134" w:rsidRPr="00227F76" w:rsidTr="00122134">
        <w:tc>
          <w:tcPr>
            <w:tcW w:w="2601" w:type="pct"/>
            <w:hideMark/>
          </w:tcPr>
          <w:p w:rsidR="00122134" w:rsidRPr="00122134" w:rsidRDefault="00122134" w:rsidP="00122134">
            <w:pPr>
              <w:rPr>
                <w:bCs/>
                <w:sz w:val="18"/>
                <w:szCs w:val="18"/>
              </w:rPr>
            </w:pPr>
            <w:r w:rsidRPr="00122134">
              <w:rPr>
                <w:bCs/>
                <w:sz w:val="18"/>
                <w:szCs w:val="18"/>
              </w:rPr>
              <w:t>Заказчик</w:t>
            </w:r>
          </w:p>
        </w:tc>
        <w:tc>
          <w:tcPr>
            <w:tcW w:w="2399" w:type="pct"/>
            <w:hideMark/>
          </w:tcPr>
          <w:p w:rsidR="00122134" w:rsidRPr="00122134" w:rsidRDefault="00122134" w:rsidP="00B57659">
            <w:pPr>
              <w:rPr>
                <w:bCs/>
                <w:sz w:val="18"/>
                <w:szCs w:val="18"/>
              </w:rPr>
            </w:pPr>
            <w:r w:rsidRPr="00122134">
              <w:rPr>
                <w:bCs/>
                <w:sz w:val="18"/>
                <w:szCs w:val="18"/>
              </w:rPr>
              <w:t>Исполнитель</w:t>
            </w:r>
          </w:p>
        </w:tc>
      </w:tr>
      <w:tr w:rsidR="00122134" w:rsidRPr="00227F76" w:rsidTr="00122134">
        <w:tc>
          <w:tcPr>
            <w:tcW w:w="2601" w:type="pct"/>
            <w:hideMark/>
          </w:tcPr>
          <w:p w:rsidR="00122134" w:rsidRPr="00122134" w:rsidRDefault="00122134" w:rsidP="00122134">
            <w:pPr>
              <w:rPr>
                <w:bCs/>
                <w:sz w:val="18"/>
                <w:szCs w:val="18"/>
              </w:rPr>
            </w:pPr>
            <w:r w:rsidRPr="00122134">
              <w:rPr>
                <w:bCs/>
                <w:sz w:val="18"/>
                <w:szCs w:val="18"/>
              </w:rPr>
              <w:t>_______________ /Воробьев Г.К./</w:t>
            </w:r>
          </w:p>
        </w:tc>
        <w:tc>
          <w:tcPr>
            <w:tcW w:w="2399" w:type="pct"/>
            <w:hideMark/>
          </w:tcPr>
          <w:p w:rsidR="00122134" w:rsidRPr="00122134" w:rsidRDefault="00122134" w:rsidP="00122134">
            <w:pPr>
              <w:rPr>
                <w:bCs/>
                <w:sz w:val="18"/>
                <w:szCs w:val="18"/>
              </w:rPr>
            </w:pPr>
            <w:r w:rsidRPr="00122134">
              <w:rPr>
                <w:bCs/>
                <w:sz w:val="18"/>
                <w:szCs w:val="18"/>
              </w:rPr>
              <w:t>_______________ / Веселова О.А./</w:t>
            </w:r>
          </w:p>
        </w:tc>
      </w:tr>
      <w:tr w:rsidR="00122134" w:rsidRPr="00227F76" w:rsidTr="00122134">
        <w:tc>
          <w:tcPr>
            <w:tcW w:w="2601" w:type="pct"/>
          </w:tcPr>
          <w:p w:rsidR="00122134" w:rsidRPr="00122134" w:rsidRDefault="00122134" w:rsidP="00122134">
            <w:pPr>
              <w:rPr>
                <w:bCs/>
                <w:sz w:val="18"/>
                <w:szCs w:val="18"/>
              </w:rPr>
            </w:pPr>
          </w:p>
        </w:tc>
        <w:tc>
          <w:tcPr>
            <w:tcW w:w="2399" w:type="pct"/>
          </w:tcPr>
          <w:p w:rsidR="00122134" w:rsidRPr="00122134" w:rsidRDefault="00122134" w:rsidP="00122134">
            <w:pPr>
              <w:rPr>
                <w:bCs/>
                <w:sz w:val="18"/>
                <w:szCs w:val="18"/>
              </w:rPr>
            </w:pPr>
          </w:p>
        </w:tc>
      </w:tr>
      <w:tr w:rsidR="00122134" w:rsidRPr="00227F76" w:rsidTr="00122134">
        <w:tc>
          <w:tcPr>
            <w:tcW w:w="2601" w:type="pct"/>
          </w:tcPr>
          <w:p w:rsidR="00122134" w:rsidRPr="00122134" w:rsidRDefault="00122134" w:rsidP="00122134">
            <w:pPr>
              <w:rPr>
                <w:bCs/>
                <w:sz w:val="18"/>
                <w:szCs w:val="18"/>
              </w:rPr>
            </w:pPr>
          </w:p>
        </w:tc>
        <w:tc>
          <w:tcPr>
            <w:tcW w:w="2399" w:type="pct"/>
          </w:tcPr>
          <w:p w:rsidR="00122134" w:rsidRPr="00122134" w:rsidRDefault="00122134" w:rsidP="00122134">
            <w:pPr>
              <w:rPr>
                <w:bCs/>
                <w:sz w:val="18"/>
                <w:szCs w:val="18"/>
              </w:rPr>
            </w:pPr>
          </w:p>
        </w:tc>
      </w:tr>
    </w:tbl>
    <w:p w:rsidR="00955A11" w:rsidRPr="00227F76" w:rsidRDefault="00955A11" w:rsidP="00955A11">
      <w:pPr>
        <w:rPr>
          <w:sz w:val="18"/>
          <w:szCs w:val="18"/>
        </w:rPr>
      </w:pPr>
    </w:p>
    <w:p w:rsidR="00955A11" w:rsidRDefault="00955A11" w:rsidP="00955A11">
      <w:pPr>
        <w:jc w:val="right"/>
        <w:rPr>
          <w:b/>
          <w:sz w:val="18"/>
          <w:szCs w:val="18"/>
        </w:rPr>
      </w:pPr>
      <w:r w:rsidRPr="00532263">
        <w:rPr>
          <w:b/>
          <w:sz w:val="18"/>
          <w:szCs w:val="18"/>
        </w:rPr>
        <w:t xml:space="preserve">Приложение № 1 </w:t>
      </w:r>
    </w:p>
    <w:p w:rsidR="00955A11" w:rsidRPr="00CD1BD1" w:rsidRDefault="00955A11" w:rsidP="001C2221">
      <w:pPr>
        <w:ind w:left="4956" w:firstLine="708"/>
        <w:jc w:val="center"/>
        <w:rPr>
          <w:sz w:val="18"/>
          <w:szCs w:val="18"/>
        </w:rPr>
      </w:pPr>
      <w:r w:rsidRPr="00CD1BD1">
        <w:rPr>
          <w:sz w:val="18"/>
          <w:szCs w:val="18"/>
        </w:rPr>
        <w:t xml:space="preserve">к Контракту № </w:t>
      </w:r>
      <w:r w:rsidR="001C2221" w:rsidRPr="001C2221">
        <w:rPr>
          <w:sz w:val="18"/>
          <w:szCs w:val="18"/>
        </w:rPr>
        <w:t>01553000219210000040001</w:t>
      </w:r>
      <w:r w:rsidR="001C2221">
        <w:rPr>
          <w:sz w:val="18"/>
          <w:szCs w:val="18"/>
        </w:rPr>
        <w:t xml:space="preserve"> </w:t>
      </w:r>
      <w:proofErr w:type="gramStart"/>
      <w:r w:rsidRPr="00CD1BD1">
        <w:rPr>
          <w:sz w:val="18"/>
          <w:szCs w:val="18"/>
        </w:rPr>
        <w:t>от</w:t>
      </w:r>
      <w:proofErr w:type="gramEnd"/>
      <w:r w:rsidRPr="00CD1BD1">
        <w:rPr>
          <w:sz w:val="18"/>
          <w:szCs w:val="18"/>
        </w:rPr>
        <w:t xml:space="preserve"> ________________</w:t>
      </w:r>
    </w:p>
    <w:p w:rsidR="00955A11" w:rsidRPr="00532263" w:rsidRDefault="00955A11" w:rsidP="00955A11">
      <w:pPr>
        <w:widowControl w:val="0"/>
        <w:jc w:val="right"/>
        <w:rPr>
          <w:b/>
          <w:sz w:val="18"/>
          <w:szCs w:val="18"/>
        </w:rPr>
      </w:pPr>
    </w:p>
    <w:p w:rsidR="00BC14BA" w:rsidRDefault="00BC14BA" w:rsidP="00955A11">
      <w:pPr>
        <w:widowControl w:val="0"/>
        <w:jc w:val="center"/>
        <w:rPr>
          <w:b/>
          <w:bCs/>
          <w:sz w:val="18"/>
          <w:szCs w:val="18"/>
        </w:rPr>
      </w:pPr>
    </w:p>
    <w:p w:rsidR="00955A11" w:rsidRPr="00532263" w:rsidRDefault="00955A11" w:rsidP="00955A11">
      <w:pPr>
        <w:widowControl w:val="0"/>
        <w:jc w:val="center"/>
        <w:rPr>
          <w:b/>
          <w:bCs/>
          <w:sz w:val="18"/>
          <w:szCs w:val="18"/>
        </w:rPr>
      </w:pPr>
      <w:r w:rsidRPr="00532263">
        <w:rPr>
          <w:b/>
          <w:bCs/>
          <w:sz w:val="18"/>
          <w:szCs w:val="18"/>
        </w:rPr>
        <w:t xml:space="preserve">Техническое задание </w:t>
      </w:r>
      <w:r w:rsidRPr="00532263">
        <w:rPr>
          <w:b/>
          <w:sz w:val="18"/>
          <w:szCs w:val="18"/>
        </w:rPr>
        <w:t>(описание объекта закупки)</w:t>
      </w:r>
    </w:p>
    <w:p w:rsidR="00955A11" w:rsidRPr="00633A9A" w:rsidRDefault="00955A11" w:rsidP="00955A11">
      <w:pPr>
        <w:widowControl w:val="0"/>
        <w:ind w:left="426" w:firstLine="282"/>
        <w:rPr>
          <w:sz w:val="18"/>
          <w:szCs w:val="18"/>
        </w:rPr>
      </w:pPr>
      <w:r w:rsidRPr="00633A9A">
        <w:rPr>
          <w:sz w:val="18"/>
          <w:szCs w:val="18"/>
        </w:rPr>
        <w:t>Настоящее Техническое задание предусматривает требования к оказанию услуг по организации горячего питания учащихся Заказчика.</w:t>
      </w:r>
    </w:p>
    <w:p w:rsidR="00955A11" w:rsidRPr="00633A9A" w:rsidRDefault="00955A11" w:rsidP="00955A11">
      <w:pPr>
        <w:widowControl w:val="0"/>
        <w:ind w:firstLine="708"/>
        <w:rPr>
          <w:sz w:val="18"/>
          <w:szCs w:val="18"/>
        </w:rPr>
      </w:pPr>
      <w:r w:rsidRPr="00633A9A">
        <w:rPr>
          <w:sz w:val="18"/>
          <w:szCs w:val="18"/>
        </w:rPr>
        <w:t xml:space="preserve">Начало срока оказания услуг: </w:t>
      </w:r>
      <w:proofErr w:type="gramStart"/>
      <w:r w:rsidRPr="00633A9A">
        <w:rPr>
          <w:sz w:val="18"/>
          <w:szCs w:val="18"/>
        </w:rPr>
        <w:t>с даты заключения</w:t>
      </w:r>
      <w:proofErr w:type="gramEnd"/>
      <w:r w:rsidRPr="00633A9A">
        <w:rPr>
          <w:sz w:val="18"/>
          <w:szCs w:val="18"/>
        </w:rPr>
        <w:t xml:space="preserve"> контракта.</w:t>
      </w:r>
    </w:p>
    <w:p w:rsidR="00955A11" w:rsidRPr="00633A9A" w:rsidRDefault="00955A11" w:rsidP="00955A11">
      <w:pPr>
        <w:widowControl w:val="0"/>
        <w:ind w:firstLine="708"/>
        <w:rPr>
          <w:sz w:val="18"/>
          <w:szCs w:val="18"/>
        </w:rPr>
      </w:pPr>
      <w:r w:rsidRPr="00633A9A">
        <w:rPr>
          <w:sz w:val="18"/>
          <w:szCs w:val="18"/>
        </w:rPr>
        <w:t>Окончание срока оказания услуг: по истечении 118 учебных дней, за исключением каникул, выходных и праздничных дней.</w:t>
      </w:r>
    </w:p>
    <w:p w:rsidR="00955A11" w:rsidRPr="00633A9A" w:rsidRDefault="00955A11" w:rsidP="00955A11">
      <w:pPr>
        <w:widowControl w:val="0"/>
        <w:ind w:firstLine="708"/>
        <w:rPr>
          <w:bCs/>
          <w:sz w:val="18"/>
          <w:szCs w:val="18"/>
        </w:rPr>
      </w:pPr>
      <w:r w:rsidRPr="00633A9A">
        <w:rPr>
          <w:sz w:val="18"/>
          <w:szCs w:val="18"/>
        </w:rPr>
        <w:t>Характеристика услуг:</w:t>
      </w:r>
    </w:p>
    <w:p w:rsidR="00955A11" w:rsidRPr="00532263" w:rsidRDefault="00955A11" w:rsidP="00955A11">
      <w:pPr>
        <w:widowControl w:val="0"/>
        <w:rPr>
          <w:b/>
          <w:bCs/>
          <w:sz w:val="18"/>
          <w:szCs w:val="18"/>
        </w:rPr>
      </w:pPr>
    </w:p>
    <w:tbl>
      <w:tblPr>
        <w:tblW w:w="10206" w:type="dxa"/>
        <w:tblInd w:w="534" w:type="dxa"/>
        <w:tblLayout w:type="fixed"/>
        <w:tblLook w:val="04A0" w:firstRow="1" w:lastRow="0" w:firstColumn="1" w:lastColumn="0" w:noHBand="0" w:noVBand="1"/>
      </w:tblPr>
      <w:tblGrid>
        <w:gridCol w:w="1701"/>
        <w:gridCol w:w="4394"/>
        <w:gridCol w:w="709"/>
        <w:gridCol w:w="1984"/>
        <w:gridCol w:w="1418"/>
      </w:tblGrid>
      <w:tr w:rsidR="00955A11" w:rsidRPr="00532263" w:rsidTr="00B57659">
        <w:trPr>
          <w:trHeight w:val="655"/>
        </w:trPr>
        <w:tc>
          <w:tcPr>
            <w:tcW w:w="1701"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955A11" w:rsidRPr="00532263" w:rsidRDefault="00955A11" w:rsidP="00B57659">
            <w:pPr>
              <w:widowControl w:val="0"/>
              <w:jc w:val="center"/>
              <w:rPr>
                <w:b/>
                <w:bCs/>
                <w:color w:val="000000"/>
                <w:sz w:val="18"/>
                <w:szCs w:val="18"/>
              </w:rPr>
            </w:pPr>
            <w:r w:rsidRPr="00532263">
              <w:rPr>
                <w:b/>
                <w:bCs/>
                <w:color w:val="000000"/>
                <w:sz w:val="18"/>
                <w:szCs w:val="18"/>
              </w:rPr>
              <w:t>Место оказания услуг</w:t>
            </w:r>
          </w:p>
        </w:tc>
        <w:tc>
          <w:tcPr>
            <w:tcW w:w="4394" w:type="dxa"/>
            <w:tcBorders>
              <w:top w:val="single" w:sz="4" w:space="0" w:color="auto"/>
              <w:left w:val="nil"/>
              <w:bottom w:val="nil"/>
              <w:right w:val="single" w:sz="4" w:space="0" w:color="auto"/>
            </w:tcBorders>
            <w:shd w:val="clear" w:color="auto" w:fill="auto"/>
            <w:vAlign w:val="center"/>
            <w:hideMark/>
          </w:tcPr>
          <w:p w:rsidR="00955A11" w:rsidRPr="00532263" w:rsidRDefault="00955A11" w:rsidP="00B57659">
            <w:pPr>
              <w:widowControl w:val="0"/>
              <w:jc w:val="center"/>
              <w:rPr>
                <w:b/>
                <w:bCs/>
                <w:color w:val="000000"/>
                <w:sz w:val="18"/>
                <w:szCs w:val="18"/>
              </w:rPr>
            </w:pPr>
            <w:r w:rsidRPr="00532263">
              <w:rPr>
                <w:b/>
                <w:bCs/>
                <w:color w:val="000000"/>
                <w:sz w:val="18"/>
                <w:szCs w:val="18"/>
              </w:rPr>
              <w:t xml:space="preserve">Категории </w:t>
            </w:r>
            <w:proofErr w:type="gramStart"/>
            <w:r w:rsidRPr="00532263">
              <w:rPr>
                <w:b/>
                <w:bCs/>
                <w:color w:val="000000"/>
                <w:sz w:val="18"/>
                <w:szCs w:val="18"/>
              </w:rPr>
              <w:t>питающихся</w:t>
            </w:r>
            <w:proofErr w:type="gramEnd"/>
          </w:p>
        </w:tc>
        <w:tc>
          <w:tcPr>
            <w:tcW w:w="709" w:type="dxa"/>
            <w:tcBorders>
              <w:top w:val="single" w:sz="4" w:space="0" w:color="auto"/>
              <w:left w:val="nil"/>
              <w:bottom w:val="nil"/>
              <w:right w:val="single" w:sz="4" w:space="0" w:color="auto"/>
            </w:tcBorders>
            <w:shd w:val="clear" w:color="auto" w:fill="auto"/>
            <w:vAlign w:val="center"/>
          </w:tcPr>
          <w:p w:rsidR="00955A11" w:rsidRPr="00532263" w:rsidRDefault="00955A11" w:rsidP="00B57659">
            <w:pPr>
              <w:widowControl w:val="0"/>
              <w:jc w:val="center"/>
              <w:rPr>
                <w:b/>
                <w:bCs/>
                <w:color w:val="000000"/>
                <w:sz w:val="18"/>
                <w:szCs w:val="18"/>
              </w:rPr>
            </w:pPr>
            <w:r w:rsidRPr="00532263">
              <w:rPr>
                <w:b/>
                <w:bCs/>
                <w:color w:val="000000"/>
                <w:sz w:val="18"/>
                <w:szCs w:val="18"/>
              </w:rPr>
              <w:t>Класс</w:t>
            </w:r>
          </w:p>
        </w:tc>
        <w:tc>
          <w:tcPr>
            <w:tcW w:w="1984" w:type="dxa"/>
            <w:tcBorders>
              <w:top w:val="single" w:sz="4" w:space="0" w:color="auto"/>
              <w:left w:val="nil"/>
              <w:bottom w:val="nil"/>
              <w:right w:val="single" w:sz="4" w:space="0" w:color="auto"/>
            </w:tcBorders>
            <w:shd w:val="clear" w:color="auto" w:fill="auto"/>
            <w:vAlign w:val="center"/>
            <w:hideMark/>
          </w:tcPr>
          <w:p w:rsidR="00955A11" w:rsidRPr="00532263" w:rsidRDefault="00955A11" w:rsidP="00B57659">
            <w:pPr>
              <w:widowControl w:val="0"/>
              <w:jc w:val="center"/>
              <w:rPr>
                <w:b/>
                <w:bCs/>
                <w:color w:val="000000"/>
                <w:sz w:val="18"/>
                <w:szCs w:val="18"/>
              </w:rPr>
            </w:pPr>
            <w:r w:rsidRPr="00532263">
              <w:rPr>
                <w:b/>
                <w:bCs/>
                <w:color w:val="000000"/>
                <w:sz w:val="18"/>
                <w:szCs w:val="18"/>
              </w:rPr>
              <w:t>Численность детей, получающих бесплатное питание</w:t>
            </w:r>
          </w:p>
        </w:tc>
        <w:tc>
          <w:tcPr>
            <w:tcW w:w="1418" w:type="dxa"/>
            <w:tcBorders>
              <w:top w:val="single" w:sz="4" w:space="0" w:color="auto"/>
              <w:left w:val="nil"/>
              <w:bottom w:val="nil"/>
              <w:right w:val="single" w:sz="4" w:space="0" w:color="auto"/>
            </w:tcBorders>
            <w:shd w:val="clear" w:color="auto" w:fill="auto"/>
            <w:vAlign w:val="center"/>
            <w:hideMark/>
          </w:tcPr>
          <w:p w:rsidR="00955A11" w:rsidRPr="005A0C0B" w:rsidRDefault="00955A11" w:rsidP="00B57659">
            <w:pPr>
              <w:widowControl w:val="0"/>
              <w:jc w:val="center"/>
              <w:rPr>
                <w:b/>
                <w:bCs/>
                <w:sz w:val="18"/>
                <w:szCs w:val="18"/>
              </w:rPr>
            </w:pPr>
            <w:r w:rsidRPr="005A0C0B">
              <w:rPr>
                <w:b/>
                <w:bCs/>
                <w:sz w:val="18"/>
                <w:szCs w:val="18"/>
              </w:rPr>
              <w:t>Кол-во учебных дней</w:t>
            </w:r>
          </w:p>
        </w:tc>
      </w:tr>
      <w:tr w:rsidR="00955A11" w:rsidRPr="00532263" w:rsidTr="00B57659">
        <w:trPr>
          <w:trHeight w:val="620"/>
        </w:trPr>
        <w:tc>
          <w:tcPr>
            <w:tcW w:w="1701"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955A11" w:rsidRPr="0019329D" w:rsidRDefault="00955A11" w:rsidP="00B57659">
            <w:pPr>
              <w:widowControl w:val="0"/>
              <w:rPr>
                <w:color w:val="000000"/>
                <w:sz w:val="18"/>
                <w:szCs w:val="18"/>
              </w:rPr>
            </w:pPr>
            <w:r>
              <w:rPr>
                <w:color w:val="000000"/>
                <w:sz w:val="18"/>
                <w:szCs w:val="18"/>
              </w:rPr>
              <w:t xml:space="preserve">- </w:t>
            </w:r>
            <w:r w:rsidRPr="0019329D">
              <w:rPr>
                <w:color w:val="000000"/>
                <w:sz w:val="18"/>
                <w:szCs w:val="18"/>
              </w:rPr>
              <w:t xml:space="preserve">Пензенская область, Кузнецкий район, с. Поселки, ул. </w:t>
            </w:r>
            <w:proofErr w:type="spellStart"/>
            <w:r w:rsidRPr="0019329D">
              <w:rPr>
                <w:color w:val="000000"/>
                <w:sz w:val="18"/>
                <w:szCs w:val="18"/>
              </w:rPr>
              <w:t>Новозеленая</w:t>
            </w:r>
            <w:proofErr w:type="spellEnd"/>
            <w:r w:rsidRPr="0019329D">
              <w:rPr>
                <w:color w:val="000000"/>
                <w:sz w:val="18"/>
                <w:szCs w:val="18"/>
              </w:rPr>
              <w:t>, д.</w:t>
            </w:r>
            <w:r>
              <w:rPr>
                <w:color w:val="000000"/>
                <w:sz w:val="18"/>
                <w:szCs w:val="18"/>
              </w:rPr>
              <w:t xml:space="preserve"> </w:t>
            </w:r>
            <w:r w:rsidRPr="0019329D">
              <w:rPr>
                <w:color w:val="000000"/>
                <w:sz w:val="18"/>
                <w:szCs w:val="18"/>
              </w:rPr>
              <w:t xml:space="preserve">9 </w:t>
            </w:r>
          </w:p>
          <w:p w:rsidR="00955A11" w:rsidRDefault="00955A11" w:rsidP="00B57659">
            <w:pPr>
              <w:widowControl w:val="0"/>
              <w:rPr>
                <w:color w:val="000000"/>
                <w:sz w:val="18"/>
                <w:szCs w:val="18"/>
              </w:rPr>
            </w:pPr>
          </w:p>
          <w:p w:rsidR="00955A11" w:rsidRPr="0019329D" w:rsidRDefault="00955A11" w:rsidP="00B57659">
            <w:pPr>
              <w:widowControl w:val="0"/>
              <w:rPr>
                <w:color w:val="000000"/>
                <w:sz w:val="18"/>
                <w:szCs w:val="18"/>
              </w:rPr>
            </w:pPr>
            <w:r>
              <w:rPr>
                <w:color w:val="000000"/>
                <w:sz w:val="18"/>
                <w:szCs w:val="18"/>
              </w:rPr>
              <w:t xml:space="preserve">- </w:t>
            </w:r>
            <w:r w:rsidRPr="0019329D">
              <w:rPr>
                <w:color w:val="000000"/>
                <w:sz w:val="18"/>
                <w:szCs w:val="18"/>
              </w:rPr>
              <w:t xml:space="preserve">Пензенская область, Кузнецкий район, </w:t>
            </w:r>
            <w:proofErr w:type="gramStart"/>
            <w:r w:rsidRPr="0019329D">
              <w:rPr>
                <w:color w:val="000000"/>
                <w:sz w:val="18"/>
                <w:szCs w:val="18"/>
              </w:rPr>
              <w:t>с</w:t>
            </w:r>
            <w:proofErr w:type="gramEnd"/>
            <w:r w:rsidRPr="0019329D">
              <w:rPr>
                <w:color w:val="000000"/>
                <w:sz w:val="18"/>
                <w:szCs w:val="18"/>
              </w:rPr>
              <w:t>. Комаровка, ул. Молодежная, 31.</w:t>
            </w:r>
          </w:p>
          <w:p w:rsidR="00955A11" w:rsidRDefault="00955A11" w:rsidP="00B57659">
            <w:pPr>
              <w:widowControl w:val="0"/>
              <w:rPr>
                <w:color w:val="000000"/>
                <w:sz w:val="18"/>
                <w:szCs w:val="18"/>
              </w:rPr>
            </w:pPr>
          </w:p>
          <w:p w:rsidR="00955A11" w:rsidRPr="00532263" w:rsidRDefault="00955A11" w:rsidP="00B57659">
            <w:pPr>
              <w:widowControl w:val="0"/>
              <w:rPr>
                <w:color w:val="000000"/>
                <w:sz w:val="18"/>
                <w:szCs w:val="18"/>
              </w:rPr>
            </w:pPr>
            <w:r>
              <w:rPr>
                <w:color w:val="000000"/>
                <w:sz w:val="18"/>
                <w:szCs w:val="18"/>
              </w:rPr>
              <w:t xml:space="preserve">- </w:t>
            </w:r>
            <w:r w:rsidRPr="0019329D">
              <w:rPr>
                <w:color w:val="000000"/>
                <w:sz w:val="18"/>
                <w:szCs w:val="18"/>
              </w:rPr>
              <w:t>Пензенская область, Кузнецкий район, с. Никольское, ул. им. Терехина М.А., д.</w:t>
            </w:r>
            <w:r>
              <w:rPr>
                <w:color w:val="000000"/>
                <w:sz w:val="18"/>
                <w:szCs w:val="18"/>
              </w:rPr>
              <w:t xml:space="preserve"> </w:t>
            </w:r>
            <w:r w:rsidRPr="0019329D">
              <w:rPr>
                <w:color w:val="000000"/>
                <w:sz w:val="18"/>
                <w:szCs w:val="18"/>
              </w:rPr>
              <w:t>237</w:t>
            </w:r>
          </w:p>
        </w:tc>
        <w:tc>
          <w:tcPr>
            <w:tcW w:w="4394" w:type="dxa"/>
            <w:tcBorders>
              <w:top w:val="single" w:sz="8" w:space="0" w:color="auto"/>
              <w:left w:val="nil"/>
              <w:bottom w:val="single" w:sz="4" w:space="0" w:color="auto"/>
              <w:right w:val="single" w:sz="4" w:space="0" w:color="auto"/>
            </w:tcBorders>
            <w:shd w:val="clear" w:color="auto" w:fill="auto"/>
            <w:vAlign w:val="center"/>
            <w:hideMark/>
          </w:tcPr>
          <w:p w:rsidR="00955A11" w:rsidRPr="00532263" w:rsidRDefault="00955A11" w:rsidP="00B57659">
            <w:pPr>
              <w:widowControl w:val="0"/>
              <w:rPr>
                <w:color w:val="000000"/>
                <w:sz w:val="18"/>
                <w:szCs w:val="18"/>
              </w:rPr>
            </w:pPr>
            <w:r w:rsidRPr="00532263">
              <w:rPr>
                <w:color w:val="000000"/>
                <w:sz w:val="18"/>
                <w:szCs w:val="18"/>
              </w:rPr>
              <w:t xml:space="preserve">учащиеся с ограниченными возможностями здоровья </w:t>
            </w:r>
          </w:p>
        </w:tc>
        <w:tc>
          <w:tcPr>
            <w:tcW w:w="709" w:type="dxa"/>
            <w:tcBorders>
              <w:top w:val="single" w:sz="8" w:space="0" w:color="auto"/>
              <w:left w:val="nil"/>
              <w:right w:val="single" w:sz="4" w:space="0" w:color="auto"/>
            </w:tcBorders>
            <w:shd w:val="clear" w:color="auto" w:fill="auto"/>
            <w:vAlign w:val="center"/>
          </w:tcPr>
          <w:p w:rsidR="00955A11" w:rsidRPr="00532263" w:rsidRDefault="00955A11" w:rsidP="00B57659">
            <w:pPr>
              <w:widowControl w:val="0"/>
              <w:jc w:val="center"/>
              <w:rPr>
                <w:color w:val="000000"/>
                <w:sz w:val="18"/>
                <w:szCs w:val="18"/>
              </w:rPr>
            </w:pPr>
            <w:r w:rsidRPr="00532263">
              <w:rPr>
                <w:color w:val="000000"/>
                <w:sz w:val="18"/>
                <w:szCs w:val="18"/>
              </w:rPr>
              <w:t>5-11</w:t>
            </w:r>
          </w:p>
        </w:tc>
        <w:tc>
          <w:tcPr>
            <w:tcW w:w="1984" w:type="dxa"/>
            <w:tcBorders>
              <w:top w:val="single" w:sz="8" w:space="0" w:color="auto"/>
              <w:left w:val="nil"/>
              <w:right w:val="single" w:sz="4" w:space="0" w:color="auto"/>
            </w:tcBorders>
            <w:shd w:val="clear" w:color="auto" w:fill="auto"/>
            <w:vAlign w:val="center"/>
          </w:tcPr>
          <w:p w:rsidR="00955A11" w:rsidRPr="00532263" w:rsidRDefault="00955A11" w:rsidP="00B57659">
            <w:pPr>
              <w:widowControl w:val="0"/>
              <w:tabs>
                <w:tab w:val="left" w:pos="1245"/>
              </w:tabs>
              <w:jc w:val="center"/>
              <w:rPr>
                <w:sz w:val="18"/>
                <w:szCs w:val="18"/>
              </w:rPr>
            </w:pPr>
            <w:r>
              <w:rPr>
                <w:sz w:val="18"/>
                <w:szCs w:val="18"/>
              </w:rPr>
              <w:t>8</w:t>
            </w:r>
          </w:p>
        </w:tc>
        <w:tc>
          <w:tcPr>
            <w:tcW w:w="1418" w:type="dxa"/>
            <w:tcBorders>
              <w:top w:val="single" w:sz="8" w:space="0" w:color="auto"/>
              <w:left w:val="nil"/>
              <w:right w:val="single" w:sz="4" w:space="0" w:color="auto"/>
            </w:tcBorders>
            <w:shd w:val="clear" w:color="auto" w:fill="auto"/>
            <w:vAlign w:val="center"/>
          </w:tcPr>
          <w:p w:rsidR="00955A11" w:rsidRPr="005A0C0B" w:rsidRDefault="00955A11" w:rsidP="00B57659">
            <w:pPr>
              <w:widowControl w:val="0"/>
              <w:tabs>
                <w:tab w:val="left" w:pos="1245"/>
              </w:tabs>
              <w:jc w:val="center"/>
              <w:rPr>
                <w:sz w:val="18"/>
                <w:szCs w:val="18"/>
              </w:rPr>
            </w:pPr>
            <w:r>
              <w:rPr>
                <w:sz w:val="18"/>
                <w:szCs w:val="18"/>
              </w:rPr>
              <w:t>118</w:t>
            </w:r>
          </w:p>
        </w:tc>
      </w:tr>
      <w:tr w:rsidR="00955A11" w:rsidRPr="00532263" w:rsidTr="00B57659">
        <w:trPr>
          <w:trHeight w:val="333"/>
        </w:trPr>
        <w:tc>
          <w:tcPr>
            <w:tcW w:w="1701" w:type="dxa"/>
            <w:vMerge/>
            <w:tcBorders>
              <w:left w:val="single" w:sz="8" w:space="0" w:color="auto"/>
              <w:bottom w:val="single" w:sz="4" w:space="0" w:color="auto"/>
              <w:right w:val="single" w:sz="4" w:space="0" w:color="auto"/>
            </w:tcBorders>
            <w:shd w:val="clear" w:color="auto" w:fill="auto"/>
            <w:vAlign w:val="center"/>
            <w:hideMark/>
          </w:tcPr>
          <w:p w:rsidR="00955A11" w:rsidRPr="00532263" w:rsidRDefault="00955A11" w:rsidP="00B57659">
            <w:pPr>
              <w:widowControl w:val="0"/>
              <w:rPr>
                <w:color w:val="000000"/>
                <w:sz w:val="18"/>
                <w:szCs w:val="18"/>
              </w:rPr>
            </w:pP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955A11" w:rsidRPr="00532263" w:rsidRDefault="00955A11" w:rsidP="00B57659">
            <w:pPr>
              <w:widowControl w:val="0"/>
              <w:rPr>
                <w:color w:val="000000"/>
                <w:sz w:val="18"/>
                <w:szCs w:val="18"/>
              </w:rPr>
            </w:pPr>
            <w:r w:rsidRPr="00532263">
              <w:rPr>
                <w:color w:val="000000"/>
                <w:sz w:val="18"/>
                <w:szCs w:val="18"/>
              </w:rPr>
              <w:t xml:space="preserve">учащиеся дети-инвалиды </w:t>
            </w:r>
          </w:p>
        </w:tc>
        <w:tc>
          <w:tcPr>
            <w:tcW w:w="709" w:type="dxa"/>
            <w:tcBorders>
              <w:top w:val="single" w:sz="8" w:space="0" w:color="auto"/>
              <w:left w:val="nil"/>
              <w:bottom w:val="single" w:sz="4" w:space="0" w:color="auto"/>
              <w:right w:val="single" w:sz="4" w:space="0" w:color="auto"/>
            </w:tcBorders>
            <w:shd w:val="clear" w:color="auto" w:fill="auto"/>
            <w:vAlign w:val="center"/>
          </w:tcPr>
          <w:p w:rsidR="00955A11" w:rsidRPr="00532263" w:rsidRDefault="00955A11" w:rsidP="00B57659">
            <w:pPr>
              <w:widowControl w:val="0"/>
              <w:jc w:val="center"/>
              <w:rPr>
                <w:color w:val="000000"/>
                <w:sz w:val="18"/>
                <w:szCs w:val="18"/>
              </w:rPr>
            </w:pPr>
            <w:r w:rsidRPr="00532263">
              <w:rPr>
                <w:color w:val="000000"/>
                <w:sz w:val="18"/>
                <w:szCs w:val="18"/>
              </w:rPr>
              <w:t>5-11</w:t>
            </w:r>
          </w:p>
        </w:tc>
        <w:tc>
          <w:tcPr>
            <w:tcW w:w="1984" w:type="dxa"/>
            <w:tcBorders>
              <w:top w:val="single" w:sz="8" w:space="0" w:color="auto"/>
              <w:left w:val="nil"/>
              <w:bottom w:val="single" w:sz="4" w:space="0" w:color="auto"/>
              <w:right w:val="single" w:sz="4" w:space="0" w:color="auto"/>
            </w:tcBorders>
            <w:shd w:val="clear" w:color="auto" w:fill="auto"/>
            <w:vAlign w:val="center"/>
          </w:tcPr>
          <w:p w:rsidR="00955A11" w:rsidRPr="00532263" w:rsidRDefault="00955A11" w:rsidP="00B57659">
            <w:pPr>
              <w:widowControl w:val="0"/>
              <w:tabs>
                <w:tab w:val="left" w:pos="1245"/>
              </w:tabs>
              <w:jc w:val="center"/>
              <w:rPr>
                <w:sz w:val="18"/>
                <w:szCs w:val="18"/>
              </w:rPr>
            </w:pPr>
            <w:r>
              <w:rPr>
                <w:sz w:val="18"/>
                <w:szCs w:val="18"/>
              </w:rPr>
              <w:t>1</w:t>
            </w:r>
          </w:p>
        </w:tc>
        <w:tc>
          <w:tcPr>
            <w:tcW w:w="1418" w:type="dxa"/>
            <w:tcBorders>
              <w:top w:val="single" w:sz="8" w:space="0" w:color="auto"/>
              <w:left w:val="nil"/>
              <w:bottom w:val="single" w:sz="4" w:space="0" w:color="auto"/>
              <w:right w:val="single" w:sz="4" w:space="0" w:color="auto"/>
            </w:tcBorders>
            <w:shd w:val="clear" w:color="auto" w:fill="auto"/>
          </w:tcPr>
          <w:p w:rsidR="00955A11" w:rsidRDefault="00955A11" w:rsidP="00B57659">
            <w:pPr>
              <w:jc w:val="center"/>
            </w:pPr>
            <w:r w:rsidRPr="003829EE">
              <w:rPr>
                <w:sz w:val="18"/>
                <w:szCs w:val="18"/>
              </w:rPr>
              <w:t>118</w:t>
            </w:r>
          </w:p>
        </w:tc>
      </w:tr>
      <w:tr w:rsidR="00955A11" w:rsidRPr="00532263" w:rsidTr="00B57659">
        <w:trPr>
          <w:trHeight w:val="333"/>
        </w:trPr>
        <w:tc>
          <w:tcPr>
            <w:tcW w:w="1701" w:type="dxa"/>
            <w:vMerge/>
            <w:tcBorders>
              <w:left w:val="single" w:sz="8" w:space="0" w:color="auto"/>
              <w:bottom w:val="single" w:sz="4" w:space="0" w:color="auto"/>
              <w:right w:val="single" w:sz="4" w:space="0" w:color="auto"/>
            </w:tcBorders>
            <w:shd w:val="clear" w:color="auto" w:fill="auto"/>
            <w:vAlign w:val="center"/>
          </w:tcPr>
          <w:p w:rsidR="00955A11" w:rsidRPr="00532263" w:rsidRDefault="00955A11" w:rsidP="00B57659">
            <w:pPr>
              <w:widowControl w:val="0"/>
              <w:rPr>
                <w:color w:val="000000"/>
                <w:sz w:val="18"/>
                <w:szCs w:val="18"/>
              </w:rPr>
            </w:pPr>
          </w:p>
        </w:tc>
        <w:tc>
          <w:tcPr>
            <w:tcW w:w="4394" w:type="dxa"/>
            <w:tcBorders>
              <w:top w:val="single" w:sz="4" w:space="0" w:color="auto"/>
              <w:left w:val="nil"/>
              <w:bottom w:val="single" w:sz="4" w:space="0" w:color="auto"/>
              <w:right w:val="single" w:sz="4" w:space="0" w:color="auto"/>
            </w:tcBorders>
            <w:shd w:val="clear" w:color="auto" w:fill="auto"/>
            <w:vAlign w:val="center"/>
          </w:tcPr>
          <w:p w:rsidR="00955A11" w:rsidRPr="00532263" w:rsidRDefault="00955A11" w:rsidP="00B57659">
            <w:pPr>
              <w:widowControl w:val="0"/>
              <w:rPr>
                <w:color w:val="000000"/>
                <w:sz w:val="18"/>
                <w:szCs w:val="18"/>
              </w:rPr>
            </w:pPr>
            <w:r w:rsidRPr="00532263">
              <w:rPr>
                <w:color w:val="000000"/>
                <w:sz w:val="18"/>
                <w:szCs w:val="18"/>
              </w:rPr>
              <w:t>учащиеся из многодетных семей, имеющих пять и более несовершеннолетних детей</w:t>
            </w:r>
          </w:p>
        </w:tc>
        <w:tc>
          <w:tcPr>
            <w:tcW w:w="709" w:type="dxa"/>
            <w:tcBorders>
              <w:top w:val="single" w:sz="8" w:space="0" w:color="auto"/>
              <w:left w:val="nil"/>
              <w:bottom w:val="single" w:sz="4" w:space="0" w:color="auto"/>
              <w:right w:val="single" w:sz="4" w:space="0" w:color="auto"/>
            </w:tcBorders>
            <w:shd w:val="clear" w:color="auto" w:fill="auto"/>
            <w:vAlign w:val="center"/>
          </w:tcPr>
          <w:p w:rsidR="00955A11" w:rsidRPr="00532263" w:rsidRDefault="00955A11" w:rsidP="00B57659">
            <w:pPr>
              <w:widowControl w:val="0"/>
              <w:jc w:val="center"/>
              <w:rPr>
                <w:color w:val="000000"/>
                <w:sz w:val="18"/>
                <w:szCs w:val="18"/>
              </w:rPr>
            </w:pPr>
            <w:r w:rsidRPr="00532263">
              <w:rPr>
                <w:color w:val="000000"/>
                <w:sz w:val="18"/>
                <w:szCs w:val="18"/>
              </w:rPr>
              <w:t>5-11</w:t>
            </w:r>
          </w:p>
        </w:tc>
        <w:tc>
          <w:tcPr>
            <w:tcW w:w="1984" w:type="dxa"/>
            <w:tcBorders>
              <w:top w:val="single" w:sz="8" w:space="0" w:color="auto"/>
              <w:left w:val="nil"/>
              <w:bottom w:val="single" w:sz="4" w:space="0" w:color="auto"/>
              <w:right w:val="single" w:sz="4" w:space="0" w:color="auto"/>
            </w:tcBorders>
            <w:shd w:val="clear" w:color="auto" w:fill="auto"/>
            <w:vAlign w:val="center"/>
          </w:tcPr>
          <w:p w:rsidR="00955A11" w:rsidRPr="00532263" w:rsidRDefault="00955A11" w:rsidP="00B57659">
            <w:pPr>
              <w:widowControl w:val="0"/>
              <w:tabs>
                <w:tab w:val="left" w:pos="1245"/>
              </w:tabs>
              <w:jc w:val="center"/>
              <w:rPr>
                <w:sz w:val="18"/>
                <w:szCs w:val="18"/>
              </w:rPr>
            </w:pPr>
            <w:r>
              <w:rPr>
                <w:sz w:val="18"/>
                <w:szCs w:val="18"/>
              </w:rPr>
              <w:t>5</w:t>
            </w:r>
          </w:p>
        </w:tc>
        <w:tc>
          <w:tcPr>
            <w:tcW w:w="1418" w:type="dxa"/>
            <w:tcBorders>
              <w:top w:val="single" w:sz="8" w:space="0" w:color="auto"/>
              <w:left w:val="nil"/>
              <w:bottom w:val="single" w:sz="4" w:space="0" w:color="auto"/>
              <w:right w:val="single" w:sz="4" w:space="0" w:color="auto"/>
            </w:tcBorders>
            <w:shd w:val="clear" w:color="auto" w:fill="auto"/>
          </w:tcPr>
          <w:p w:rsidR="00955A11" w:rsidRDefault="00955A11" w:rsidP="00B57659">
            <w:pPr>
              <w:jc w:val="center"/>
            </w:pPr>
            <w:r w:rsidRPr="003829EE">
              <w:rPr>
                <w:sz w:val="18"/>
                <w:szCs w:val="18"/>
              </w:rPr>
              <w:t>118</w:t>
            </w:r>
          </w:p>
        </w:tc>
      </w:tr>
      <w:tr w:rsidR="00955A11" w:rsidRPr="00532263" w:rsidTr="00B57659">
        <w:trPr>
          <w:trHeight w:val="333"/>
        </w:trPr>
        <w:tc>
          <w:tcPr>
            <w:tcW w:w="1701" w:type="dxa"/>
            <w:vMerge/>
            <w:tcBorders>
              <w:left w:val="single" w:sz="8" w:space="0" w:color="auto"/>
              <w:bottom w:val="single" w:sz="4" w:space="0" w:color="auto"/>
              <w:right w:val="single" w:sz="4" w:space="0" w:color="auto"/>
            </w:tcBorders>
            <w:shd w:val="clear" w:color="auto" w:fill="auto"/>
            <w:vAlign w:val="center"/>
          </w:tcPr>
          <w:p w:rsidR="00955A11" w:rsidRPr="00532263" w:rsidRDefault="00955A11" w:rsidP="00B57659">
            <w:pPr>
              <w:widowControl w:val="0"/>
              <w:rPr>
                <w:color w:val="000000"/>
                <w:sz w:val="18"/>
                <w:szCs w:val="18"/>
              </w:rPr>
            </w:pPr>
          </w:p>
        </w:tc>
        <w:tc>
          <w:tcPr>
            <w:tcW w:w="4394" w:type="dxa"/>
            <w:tcBorders>
              <w:top w:val="single" w:sz="4" w:space="0" w:color="auto"/>
              <w:left w:val="nil"/>
              <w:bottom w:val="single" w:sz="4" w:space="0" w:color="auto"/>
              <w:right w:val="single" w:sz="4" w:space="0" w:color="auto"/>
            </w:tcBorders>
            <w:shd w:val="clear" w:color="auto" w:fill="auto"/>
            <w:vAlign w:val="center"/>
          </w:tcPr>
          <w:p w:rsidR="00955A11" w:rsidRPr="00532263" w:rsidRDefault="00955A11" w:rsidP="00B57659">
            <w:pPr>
              <w:widowControl w:val="0"/>
              <w:rPr>
                <w:color w:val="000000"/>
                <w:sz w:val="18"/>
                <w:szCs w:val="18"/>
              </w:rPr>
            </w:pPr>
            <w:r w:rsidRPr="00532263">
              <w:rPr>
                <w:color w:val="000000"/>
                <w:sz w:val="18"/>
                <w:szCs w:val="18"/>
              </w:rPr>
              <w:t>учащиеся из семей, находящихся в социально-опасном положении (ДЕСОП)</w:t>
            </w:r>
          </w:p>
        </w:tc>
        <w:tc>
          <w:tcPr>
            <w:tcW w:w="709" w:type="dxa"/>
            <w:tcBorders>
              <w:top w:val="single" w:sz="8" w:space="0" w:color="auto"/>
              <w:left w:val="nil"/>
              <w:bottom w:val="single" w:sz="4" w:space="0" w:color="auto"/>
              <w:right w:val="single" w:sz="4" w:space="0" w:color="auto"/>
            </w:tcBorders>
            <w:shd w:val="clear" w:color="auto" w:fill="auto"/>
            <w:vAlign w:val="center"/>
          </w:tcPr>
          <w:p w:rsidR="00955A11" w:rsidRPr="00532263" w:rsidRDefault="00955A11" w:rsidP="00B57659">
            <w:pPr>
              <w:widowControl w:val="0"/>
              <w:jc w:val="center"/>
              <w:rPr>
                <w:color w:val="000000"/>
                <w:sz w:val="18"/>
                <w:szCs w:val="18"/>
              </w:rPr>
            </w:pPr>
            <w:r w:rsidRPr="00532263">
              <w:rPr>
                <w:color w:val="000000"/>
                <w:sz w:val="18"/>
                <w:szCs w:val="18"/>
              </w:rPr>
              <w:t>5-11</w:t>
            </w:r>
          </w:p>
        </w:tc>
        <w:tc>
          <w:tcPr>
            <w:tcW w:w="1984" w:type="dxa"/>
            <w:tcBorders>
              <w:top w:val="single" w:sz="8" w:space="0" w:color="auto"/>
              <w:left w:val="nil"/>
              <w:bottom w:val="single" w:sz="4" w:space="0" w:color="auto"/>
              <w:right w:val="single" w:sz="4" w:space="0" w:color="auto"/>
            </w:tcBorders>
            <w:shd w:val="clear" w:color="auto" w:fill="auto"/>
            <w:vAlign w:val="center"/>
          </w:tcPr>
          <w:p w:rsidR="00955A11" w:rsidRPr="00532263" w:rsidRDefault="00955A11" w:rsidP="00B57659">
            <w:pPr>
              <w:widowControl w:val="0"/>
              <w:tabs>
                <w:tab w:val="left" w:pos="1245"/>
              </w:tabs>
              <w:jc w:val="center"/>
              <w:rPr>
                <w:sz w:val="18"/>
                <w:szCs w:val="18"/>
              </w:rPr>
            </w:pPr>
            <w:r>
              <w:rPr>
                <w:sz w:val="18"/>
                <w:szCs w:val="18"/>
              </w:rPr>
              <w:t>2</w:t>
            </w:r>
          </w:p>
        </w:tc>
        <w:tc>
          <w:tcPr>
            <w:tcW w:w="1418" w:type="dxa"/>
            <w:tcBorders>
              <w:top w:val="single" w:sz="8" w:space="0" w:color="auto"/>
              <w:left w:val="nil"/>
              <w:bottom w:val="single" w:sz="4" w:space="0" w:color="auto"/>
              <w:right w:val="single" w:sz="4" w:space="0" w:color="auto"/>
            </w:tcBorders>
            <w:shd w:val="clear" w:color="auto" w:fill="auto"/>
          </w:tcPr>
          <w:p w:rsidR="00955A11" w:rsidRDefault="00955A11" w:rsidP="00B57659">
            <w:pPr>
              <w:jc w:val="center"/>
            </w:pPr>
            <w:r w:rsidRPr="003829EE">
              <w:rPr>
                <w:sz w:val="18"/>
                <w:szCs w:val="18"/>
              </w:rPr>
              <w:t>118</w:t>
            </w:r>
          </w:p>
        </w:tc>
      </w:tr>
      <w:tr w:rsidR="00955A11" w:rsidRPr="00532263" w:rsidTr="00B57659">
        <w:trPr>
          <w:trHeight w:val="333"/>
        </w:trPr>
        <w:tc>
          <w:tcPr>
            <w:tcW w:w="1701" w:type="dxa"/>
            <w:vMerge/>
            <w:tcBorders>
              <w:left w:val="single" w:sz="8" w:space="0" w:color="auto"/>
              <w:bottom w:val="single" w:sz="4" w:space="0" w:color="auto"/>
              <w:right w:val="single" w:sz="4" w:space="0" w:color="auto"/>
            </w:tcBorders>
            <w:shd w:val="clear" w:color="auto" w:fill="auto"/>
            <w:vAlign w:val="center"/>
          </w:tcPr>
          <w:p w:rsidR="00955A11" w:rsidRPr="00532263" w:rsidRDefault="00955A11" w:rsidP="00B57659">
            <w:pPr>
              <w:widowControl w:val="0"/>
              <w:rPr>
                <w:color w:val="000000"/>
                <w:sz w:val="18"/>
                <w:szCs w:val="18"/>
              </w:rPr>
            </w:pPr>
          </w:p>
        </w:tc>
        <w:tc>
          <w:tcPr>
            <w:tcW w:w="4394" w:type="dxa"/>
            <w:tcBorders>
              <w:top w:val="single" w:sz="4" w:space="0" w:color="auto"/>
              <w:left w:val="nil"/>
              <w:bottom w:val="single" w:sz="4" w:space="0" w:color="auto"/>
              <w:right w:val="single" w:sz="4" w:space="0" w:color="auto"/>
            </w:tcBorders>
            <w:shd w:val="clear" w:color="auto" w:fill="auto"/>
            <w:vAlign w:val="center"/>
          </w:tcPr>
          <w:p w:rsidR="00955A11" w:rsidRPr="00532263" w:rsidRDefault="00955A11" w:rsidP="00B57659">
            <w:pPr>
              <w:widowControl w:val="0"/>
              <w:rPr>
                <w:color w:val="000000"/>
                <w:sz w:val="18"/>
                <w:szCs w:val="18"/>
              </w:rPr>
            </w:pPr>
            <w:r w:rsidRPr="00532263">
              <w:rPr>
                <w:color w:val="000000"/>
                <w:sz w:val="18"/>
                <w:szCs w:val="18"/>
              </w:rPr>
              <w:t>учащиеся дети сироты и дети, находящиеся под опекой (попечительством)</w:t>
            </w:r>
          </w:p>
        </w:tc>
        <w:tc>
          <w:tcPr>
            <w:tcW w:w="709" w:type="dxa"/>
            <w:tcBorders>
              <w:top w:val="single" w:sz="8" w:space="0" w:color="auto"/>
              <w:left w:val="nil"/>
              <w:bottom w:val="single" w:sz="4" w:space="0" w:color="auto"/>
              <w:right w:val="single" w:sz="4" w:space="0" w:color="auto"/>
            </w:tcBorders>
            <w:shd w:val="clear" w:color="auto" w:fill="auto"/>
            <w:vAlign w:val="center"/>
          </w:tcPr>
          <w:p w:rsidR="00955A11" w:rsidRPr="00532263" w:rsidRDefault="00955A11" w:rsidP="00B57659">
            <w:pPr>
              <w:widowControl w:val="0"/>
              <w:jc w:val="center"/>
              <w:rPr>
                <w:color w:val="000000"/>
                <w:sz w:val="18"/>
                <w:szCs w:val="18"/>
              </w:rPr>
            </w:pPr>
            <w:r w:rsidRPr="00532263">
              <w:rPr>
                <w:color w:val="000000"/>
                <w:sz w:val="18"/>
                <w:szCs w:val="18"/>
              </w:rPr>
              <w:t>5-11</w:t>
            </w:r>
          </w:p>
        </w:tc>
        <w:tc>
          <w:tcPr>
            <w:tcW w:w="1984" w:type="dxa"/>
            <w:tcBorders>
              <w:top w:val="single" w:sz="8" w:space="0" w:color="auto"/>
              <w:left w:val="nil"/>
              <w:bottom w:val="single" w:sz="4" w:space="0" w:color="auto"/>
              <w:right w:val="single" w:sz="4" w:space="0" w:color="auto"/>
            </w:tcBorders>
            <w:shd w:val="clear" w:color="auto" w:fill="auto"/>
            <w:vAlign w:val="center"/>
          </w:tcPr>
          <w:p w:rsidR="00955A11" w:rsidRPr="00532263" w:rsidRDefault="00955A11" w:rsidP="00B57659">
            <w:pPr>
              <w:widowControl w:val="0"/>
              <w:tabs>
                <w:tab w:val="left" w:pos="1245"/>
              </w:tabs>
              <w:jc w:val="center"/>
              <w:rPr>
                <w:sz w:val="18"/>
                <w:szCs w:val="18"/>
              </w:rPr>
            </w:pPr>
            <w:r>
              <w:rPr>
                <w:sz w:val="18"/>
                <w:szCs w:val="18"/>
              </w:rPr>
              <w:t>3</w:t>
            </w:r>
          </w:p>
        </w:tc>
        <w:tc>
          <w:tcPr>
            <w:tcW w:w="1418" w:type="dxa"/>
            <w:tcBorders>
              <w:top w:val="single" w:sz="8" w:space="0" w:color="auto"/>
              <w:left w:val="nil"/>
              <w:bottom w:val="single" w:sz="4" w:space="0" w:color="auto"/>
              <w:right w:val="single" w:sz="4" w:space="0" w:color="auto"/>
            </w:tcBorders>
            <w:shd w:val="clear" w:color="auto" w:fill="auto"/>
          </w:tcPr>
          <w:p w:rsidR="00955A11" w:rsidRDefault="00955A11" w:rsidP="00B57659">
            <w:pPr>
              <w:jc w:val="center"/>
            </w:pPr>
            <w:r w:rsidRPr="003829EE">
              <w:rPr>
                <w:sz w:val="18"/>
                <w:szCs w:val="18"/>
              </w:rPr>
              <w:t>118</w:t>
            </w:r>
          </w:p>
        </w:tc>
      </w:tr>
      <w:tr w:rsidR="00955A11" w:rsidRPr="00532263" w:rsidTr="00B57659">
        <w:trPr>
          <w:trHeight w:val="333"/>
        </w:trPr>
        <w:tc>
          <w:tcPr>
            <w:tcW w:w="1701" w:type="dxa"/>
            <w:vMerge/>
            <w:tcBorders>
              <w:left w:val="single" w:sz="8" w:space="0" w:color="auto"/>
              <w:bottom w:val="single" w:sz="4" w:space="0" w:color="auto"/>
              <w:right w:val="single" w:sz="4" w:space="0" w:color="auto"/>
            </w:tcBorders>
            <w:shd w:val="clear" w:color="auto" w:fill="auto"/>
            <w:vAlign w:val="center"/>
          </w:tcPr>
          <w:p w:rsidR="00955A11" w:rsidRPr="00532263" w:rsidRDefault="00955A11" w:rsidP="00B57659">
            <w:pPr>
              <w:widowControl w:val="0"/>
              <w:rPr>
                <w:color w:val="000000"/>
                <w:sz w:val="18"/>
                <w:szCs w:val="18"/>
              </w:rPr>
            </w:pPr>
          </w:p>
        </w:tc>
        <w:tc>
          <w:tcPr>
            <w:tcW w:w="4394" w:type="dxa"/>
            <w:tcBorders>
              <w:top w:val="single" w:sz="4" w:space="0" w:color="auto"/>
              <w:left w:val="nil"/>
              <w:bottom w:val="single" w:sz="4" w:space="0" w:color="auto"/>
              <w:right w:val="single" w:sz="4" w:space="0" w:color="auto"/>
            </w:tcBorders>
            <w:shd w:val="clear" w:color="auto" w:fill="auto"/>
            <w:vAlign w:val="center"/>
          </w:tcPr>
          <w:p w:rsidR="00955A11" w:rsidRPr="00532263" w:rsidRDefault="00955A11" w:rsidP="00B57659">
            <w:pPr>
              <w:widowControl w:val="0"/>
              <w:rPr>
                <w:color w:val="000000"/>
                <w:sz w:val="18"/>
                <w:szCs w:val="18"/>
              </w:rPr>
            </w:pPr>
            <w:r w:rsidRPr="00532263">
              <w:rPr>
                <w:color w:val="000000"/>
                <w:sz w:val="18"/>
                <w:szCs w:val="18"/>
              </w:rPr>
              <w:t>учащиеся дети, один из родителей которых является инвалидом 1,2 группы</w:t>
            </w:r>
          </w:p>
        </w:tc>
        <w:tc>
          <w:tcPr>
            <w:tcW w:w="709" w:type="dxa"/>
            <w:tcBorders>
              <w:top w:val="single" w:sz="8" w:space="0" w:color="auto"/>
              <w:left w:val="nil"/>
              <w:bottom w:val="single" w:sz="4" w:space="0" w:color="auto"/>
              <w:right w:val="single" w:sz="4" w:space="0" w:color="auto"/>
            </w:tcBorders>
            <w:shd w:val="clear" w:color="auto" w:fill="auto"/>
            <w:vAlign w:val="center"/>
          </w:tcPr>
          <w:p w:rsidR="00955A11" w:rsidRPr="00532263" w:rsidRDefault="00955A11" w:rsidP="00B57659">
            <w:pPr>
              <w:widowControl w:val="0"/>
              <w:jc w:val="center"/>
              <w:rPr>
                <w:color w:val="000000"/>
                <w:sz w:val="18"/>
                <w:szCs w:val="18"/>
              </w:rPr>
            </w:pPr>
            <w:r w:rsidRPr="00532263">
              <w:rPr>
                <w:color w:val="000000"/>
                <w:sz w:val="18"/>
                <w:szCs w:val="18"/>
              </w:rPr>
              <w:t>5-11</w:t>
            </w:r>
          </w:p>
        </w:tc>
        <w:tc>
          <w:tcPr>
            <w:tcW w:w="1984" w:type="dxa"/>
            <w:tcBorders>
              <w:top w:val="single" w:sz="8" w:space="0" w:color="auto"/>
              <w:left w:val="nil"/>
              <w:bottom w:val="single" w:sz="4" w:space="0" w:color="auto"/>
              <w:right w:val="single" w:sz="4" w:space="0" w:color="auto"/>
            </w:tcBorders>
            <w:shd w:val="clear" w:color="auto" w:fill="auto"/>
            <w:vAlign w:val="center"/>
          </w:tcPr>
          <w:p w:rsidR="00955A11" w:rsidRPr="00532263" w:rsidRDefault="00955A11" w:rsidP="00B57659">
            <w:pPr>
              <w:widowControl w:val="0"/>
              <w:tabs>
                <w:tab w:val="left" w:pos="1245"/>
              </w:tabs>
              <w:jc w:val="center"/>
              <w:rPr>
                <w:sz w:val="18"/>
                <w:szCs w:val="18"/>
              </w:rPr>
            </w:pPr>
            <w:r>
              <w:rPr>
                <w:sz w:val="18"/>
                <w:szCs w:val="18"/>
              </w:rPr>
              <w:t>1</w:t>
            </w:r>
          </w:p>
        </w:tc>
        <w:tc>
          <w:tcPr>
            <w:tcW w:w="1418" w:type="dxa"/>
            <w:tcBorders>
              <w:top w:val="single" w:sz="8" w:space="0" w:color="auto"/>
              <w:left w:val="nil"/>
              <w:bottom w:val="single" w:sz="4" w:space="0" w:color="auto"/>
              <w:right w:val="single" w:sz="4" w:space="0" w:color="auto"/>
            </w:tcBorders>
            <w:shd w:val="clear" w:color="auto" w:fill="auto"/>
          </w:tcPr>
          <w:p w:rsidR="00955A11" w:rsidRDefault="00955A11" w:rsidP="00B57659">
            <w:pPr>
              <w:jc w:val="center"/>
            </w:pPr>
            <w:r w:rsidRPr="003829EE">
              <w:rPr>
                <w:sz w:val="18"/>
                <w:szCs w:val="18"/>
              </w:rPr>
              <w:t>118</w:t>
            </w:r>
          </w:p>
        </w:tc>
      </w:tr>
      <w:tr w:rsidR="00955A11" w:rsidRPr="00532263" w:rsidTr="00B57659">
        <w:trPr>
          <w:trHeight w:val="333"/>
        </w:trPr>
        <w:tc>
          <w:tcPr>
            <w:tcW w:w="1701" w:type="dxa"/>
            <w:vMerge/>
            <w:tcBorders>
              <w:left w:val="single" w:sz="8" w:space="0" w:color="auto"/>
              <w:bottom w:val="single" w:sz="4" w:space="0" w:color="auto"/>
              <w:right w:val="single" w:sz="4" w:space="0" w:color="auto"/>
            </w:tcBorders>
            <w:shd w:val="clear" w:color="auto" w:fill="auto"/>
            <w:vAlign w:val="center"/>
          </w:tcPr>
          <w:p w:rsidR="00955A11" w:rsidRPr="00532263" w:rsidRDefault="00955A11" w:rsidP="00B57659">
            <w:pPr>
              <w:widowControl w:val="0"/>
              <w:rPr>
                <w:color w:val="000000"/>
                <w:sz w:val="18"/>
                <w:szCs w:val="18"/>
              </w:rPr>
            </w:pPr>
          </w:p>
        </w:tc>
        <w:tc>
          <w:tcPr>
            <w:tcW w:w="4394" w:type="dxa"/>
            <w:tcBorders>
              <w:top w:val="single" w:sz="4" w:space="0" w:color="auto"/>
              <w:left w:val="nil"/>
              <w:bottom w:val="single" w:sz="4" w:space="0" w:color="auto"/>
              <w:right w:val="single" w:sz="4" w:space="0" w:color="auto"/>
            </w:tcBorders>
            <w:shd w:val="clear" w:color="auto" w:fill="auto"/>
            <w:vAlign w:val="center"/>
          </w:tcPr>
          <w:p w:rsidR="00955A11" w:rsidRPr="00532263" w:rsidRDefault="00955A11" w:rsidP="00B57659">
            <w:pPr>
              <w:widowControl w:val="0"/>
              <w:rPr>
                <w:color w:val="000000"/>
                <w:sz w:val="18"/>
                <w:szCs w:val="18"/>
              </w:rPr>
            </w:pPr>
            <w:r w:rsidRPr="00532263">
              <w:rPr>
                <w:color w:val="000000"/>
                <w:sz w:val="18"/>
                <w:szCs w:val="18"/>
              </w:rPr>
              <w:t xml:space="preserve">учащиеся получающие начальное общее образование </w:t>
            </w:r>
          </w:p>
        </w:tc>
        <w:tc>
          <w:tcPr>
            <w:tcW w:w="709" w:type="dxa"/>
            <w:tcBorders>
              <w:top w:val="single" w:sz="8" w:space="0" w:color="auto"/>
              <w:left w:val="nil"/>
              <w:bottom w:val="single" w:sz="4" w:space="0" w:color="auto"/>
              <w:right w:val="single" w:sz="4" w:space="0" w:color="auto"/>
            </w:tcBorders>
            <w:shd w:val="clear" w:color="auto" w:fill="auto"/>
            <w:vAlign w:val="center"/>
          </w:tcPr>
          <w:p w:rsidR="00955A11" w:rsidRPr="00532263" w:rsidRDefault="00955A11" w:rsidP="00B57659">
            <w:pPr>
              <w:widowControl w:val="0"/>
              <w:jc w:val="center"/>
              <w:rPr>
                <w:color w:val="000000"/>
                <w:sz w:val="18"/>
                <w:szCs w:val="18"/>
              </w:rPr>
            </w:pPr>
            <w:r w:rsidRPr="00532263">
              <w:rPr>
                <w:color w:val="000000"/>
                <w:sz w:val="18"/>
                <w:szCs w:val="18"/>
              </w:rPr>
              <w:t>1-4</w:t>
            </w:r>
          </w:p>
        </w:tc>
        <w:tc>
          <w:tcPr>
            <w:tcW w:w="1984" w:type="dxa"/>
            <w:tcBorders>
              <w:top w:val="single" w:sz="8" w:space="0" w:color="auto"/>
              <w:left w:val="nil"/>
              <w:bottom w:val="single" w:sz="4" w:space="0" w:color="auto"/>
              <w:right w:val="single" w:sz="4" w:space="0" w:color="auto"/>
            </w:tcBorders>
            <w:shd w:val="clear" w:color="auto" w:fill="auto"/>
            <w:vAlign w:val="center"/>
          </w:tcPr>
          <w:p w:rsidR="00955A11" w:rsidRPr="00532263" w:rsidRDefault="00955A11" w:rsidP="00B57659">
            <w:pPr>
              <w:widowControl w:val="0"/>
              <w:tabs>
                <w:tab w:val="left" w:pos="1245"/>
              </w:tabs>
              <w:jc w:val="center"/>
              <w:rPr>
                <w:sz w:val="18"/>
                <w:szCs w:val="18"/>
              </w:rPr>
            </w:pPr>
            <w:r>
              <w:rPr>
                <w:sz w:val="18"/>
                <w:szCs w:val="18"/>
              </w:rPr>
              <w:t>230</w:t>
            </w:r>
          </w:p>
        </w:tc>
        <w:tc>
          <w:tcPr>
            <w:tcW w:w="1418" w:type="dxa"/>
            <w:tcBorders>
              <w:top w:val="single" w:sz="8" w:space="0" w:color="auto"/>
              <w:left w:val="nil"/>
              <w:bottom w:val="single" w:sz="4" w:space="0" w:color="auto"/>
              <w:right w:val="single" w:sz="4" w:space="0" w:color="auto"/>
            </w:tcBorders>
            <w:shd w:val="clear" w:color="auto" w:fill="auto"/>
          </w:tcPr>
          <w:p w:rsidR="00955A11" w:rsidRDefault="00955A11" w:rsidP="00B57659">
            <w:pPr>
              <w:jc w:val="center"/>
            </w:pPr>
            <w:r w:rsidRPr="003829EE">
              <w:rPr>
                <w:sz w:val="18"/>
                <w:szCs w:val="18"/>
              </w:rPr>
              <w:t>118</w:t>
            </w:r>
          </w:p>
        </w:tc>
      </w:tr>
    </w:tbl>
    <w:p w:rsidR="00955A11" w:rsidRPr="00532263" w:rsidRDefault="00955A11" w:rsidP="00955A11">
      <w:pPr>
        <w:widowControl w:val="0"/>
        <w:rPr>
          <w:b/>
          <w:bCs/>
          <w:sz w:val="18"/>
          <w:szCs w:val="18"/>
        </w:rPr>
      </w:pPr>
    </w:p>
    <w:p w:rsidR="00955A11" w:rsidRPr="007C514A" w:rsidRDefault="00955A11" w:rsidP="00955A11">
      <w:pPr>
        <w:widowControl w:val="0"/>
        <w:ind w:firstLine="708"/>
        <w:jc w:val="both"/>
        <w:rPr>
          <w:bCs/>
          <w:sz w:val="18"/>
          <w:szCs w:val="18"/>
        </w:rPr>
      </w:pPr>
      <w:r w:rsidRPr="007C514A">
        <w:rPr>
          <w:bCs/>
          <w:sz w:val="18"/>
          <w:szCs w:val="18"/>
        </w:rPr>
        <w:t>Объём оказываемых услуг по классам учащихся может изменяться в соответствии с условиями контракта.</w:t>
      </w:r>
    </w:p>
    <w:p w:rsidR="00955A11" w:rsidRPr="00BE5ABE" w:rsidRDefault="00955A11" w:rsidP="00955A11">
      <w:pPr>
        <w:widowControl w:val="0"/>
        <w:ind w:left="426" w:firstLine="282"/>
        <w:jc w:val="both"/>
        <w:rPr>
          <w:bCs/>
          <w:sz w:val="18"/>
          <w:szCs w:val="18"/>
        </w:rPr>
      </w:pPr>
      <w:r w:rsidRPr="00823972">
        <w:rPr>
          <w:bCs/>
          <w:sz w:val="18"/>
          <w:szCs w:val="18"/>
        </w:rPr>
        <w:lastRenderedPageBreak/>
        <w:t>Количество питающихся определяется на основании заявки Заказчика, пода</w:t>
      </w:r>
      <w:r>
        <w:rPr>
          <w:bCs/>
          <w:sz w:val="18"/>
          <w:szCs w:val="18"/>
        </w:rPr>
        <w:t>ваемой</w:t>
      </w:r>
      <w:r w:rsidRPr="00823972">
        <w:rPr>
          <w:bCs/>
          <w:sz w:val="18"/>
          <w:szCs w:val="18"/>
        </w:rPr>
        <w:t xml:space="preserve"> представителями Заказчика, </w:t>
      </w:r>
      <w:r w:rsidRPr="00BE5ABE">
        <w:rPr>
          <w:rFonts w:eastAsia="Arial Unicode MS"/>
          <w:iCs/>
          <w:sz w:val="18"/>
          <w:szCs w:val="18"/>
        </w:rPr>
        <w:t xml:space="preserve">ежедневно до 15 часов </w:t>
      </w:r>
      <w:r w:rsidRPr="00BE5ABE">
        <w:rPr>
          <w:sz w:val="18"/>
          <w:szCs w:val="18"/>
        </w:rPr>
        <w:t>дня, предшествующего дню оказания услуг.</w:t>
      </w:r>
    </w:p>
    <w:p w:rsidR="00955A11" w:rsidRPr="00C52405" w:rsidRDefault="00955A11" w:rsidP="00955A11">
      <w:pPr>
        <w:widowControl w:val="0"/>
        <w:ind w:left="426"/>
        <w:jc w:val="both"/>
        <w:rPr>
          <w:bCs/>
          <w:sz w:val="18"/>
          <w:szCs w:val="18"/>
        </w:rPr>
      </w:pPr>
      <w:r>
        <w:rPr>
          <w:bCs/>
          <w:sz w:val="18"/>
          <w:szCs w:val="18"/>
        </w:rPr>
        <w:tab/>
      </w:r>
      <w:r w:rsidRPr="00C52405">
        <w:rPr>
          <w:bCs/>
          <w:sz w:val="18"/>
          <w:szCs w:val="18"/>
        </w:rPr>
        <w:t>В целях безопасности детей оказание услуг п</w:t>
      </w:r>
      <w:r>
        <w:rPr>
          <w:bCs/>
          <w:sz w:val="18"/>
          <w:szCs w:val="18"/>
        </w:rPr>
        <w:t>о организации горячего питания учащихся</w:t>
      </w:r>
      <w:r w:rsidRPr="00C52405">
        <w:rPr>
          <w:bCs/>
          <w:sz w:val="18"/>
          <w:szCs w:val="18"/>
        </w:rPr>
        <w:t xml:space="preserve"> и качество пищевой продукции, блюд и кулинарных изделий, используемых в ходе оказания услуг по контракту, должны соответствовать требованиям, установленным нормативными правовыми актами, в том числе:</w:t>
      </w:r>
    </w:p>
    <w:p w:rsidR="00955A11" w:rsidRPr="00C52405" w:rsidRDefault="00955A11" w:rsidP="00955A11">
      <w:pPr>
        <w:widowControl w:val="0"/>
        <w:ind w:left="426" w:firstLine="282"/>
        <w:jc w:val="both"/>
        <w:rPr>
          <w:bCs/>
          <w:sz w:val="18"/>
          <w:szCs w:val="18"/>
        </w:rPr>
      </w:pPr>
      <w:r>
        <w:rPr>
          <w:bCs/>
          <w:sz w:val="18"/>
          <w:szCs w:val="18"/>
        </w:rPr>
        <w:t xml:space="preserve">- </w:t>
      </w:r>
      <w:r w:rsidRPr="00C52405">
        <w:rPr>
          <w:bCs/>
          <w:sz w:val="18"/>
          <w:szCs w:val="18"/>
        </w:rPr>
        <w:t xml:space="preserve">Федерального закона от 30.03.1999 № 52-ФЗ «О санитарно-эпидемиологическом благополучии населения»; </w:t>
      </w:r>
    </w:p>
    <w:p w:rsidR="00955A11" w:rsidRPr="00C52405" w:rsidRDefault="00955A11" w:rsidP="00955A11">
      <w:pPr>
        <w:widowControl w:val="0"/>
        <w:ind w:left="426" w:firstLine="282"/>
        <w:jc w:val="both"/>
        <w:rPr>
          <w:bCs/>
          <w:sz w:val="18"/>
          <w:szCs w:val="18"/>
        </w:rPr>
      </w:pPr>
      <w:r>
        <w:rPr>
          <w:bCs/>
          <w:sz w:val="18"/>
          <w:szCs w:val="18"/>
        </w:rPr>
        <w:t xml:space="preserve">- </w:t>
      </w:r>
      <w:r w:rsidRPr="00C52405">
        <w:rPr>
          <w:bCs/>
          <w:sz w:val="18"/>
          <w:szCs w:val="18"/>
        </w:rPr>
        <w:t>Федерального закона от 2.01.2000 № 29-ФЗ «О качестве и безопасности пищевых продуктов»;</w:t>
      </w:r>
    </w:p>
    <w:p w:rsidR="00955A11" w:rsidRPr="00C52405" w:rsidRDefault="00955A11" w:rsidP="00955A11">
      <w:pPr>
        <w:widowControl w:val="0"/>
        <w:ind w:left="426" w:firstLine="282"/>
        <w:jc w:val="both"/>
        <w:rPr>
          <w:bCs/>
          <w:sz w:val="18"/>
          <w:szCs w:val="18"/>
        </w:rPr>
      </w:pPr>
      <w:r>
        <w:rPr>
          <w:bCs/>
          <w:sz w:val="18"/>
          <w:szCs w:val="18"/>
        </w:rPr>
        <w:t xml:space="preserve">- </w:t>
      </w:r>
      <w:r w:rsidRPr="00C52405">
        <w:rPr>
          <w:bCs/>
          <w:sz w:val="18"/>
          <w:szCs w:val="18"/>
        </w:rPr>
        <w:t>Федерального закона от 21.11.2011 № 323-ФЗ «Об основах охраны здоровья граждан в Российской Федерации»;</w:t>
      </w:r>
    </w:p>
    <w:p w:rsidR="00955A11" w:rsidRPr="00C52405" w:rsidRDefault="00955A11" w:rsidP="00955A11">
      <w:pPr>
        <w:widowControl w:val="0"/>
        <w:ind w:left="426" w:firstLine="282"/>
        <w:jc w:val="both"/>
        <w:rPr>
          <w:bCs/>
          <w:sz w:val="18"/>
          <w:szCs w:val="18"/>
        </w:rPr>
      </w:pPr>
      <w:r>
        <w:rPr>
          <w:bCs/>
          <w:sz w:val="18"/>
          <w:szCs w:val="18"/>
        </w:rPr>
        <w:t xml:space="preserve">- </w:t>
      </w:r>
      <w:r w:rsidRPr="00C52405">
        <w:rPr>
          <w:bCs/>
          <w:sz w:val="18"/>
          <w:szCs w:val="18"/>
        </w:rPr>
        <w:t>Федерального закона от 29.12.2012 № 273-ФЗ «Об образовании в Российской Федерации»;</w:t>
      </w:r>
    </w:p>
    <w:p w:rsidR="00955A11" w:rsidRPr="00C52405" w:rsidRDefault="00955A11" w:rsidP="00955A11">
      <w:pPr>
        <w:widowControl w:val="0"/>
        <w:ind w:left="426" w:firstLine="282"/>
        <w:jc w:val="both"/>
        <w:rPr>
          <w:bCs/>
          <w:sz w:val="18"/>
          <w:szCs w:val="18"/>
        </w:rPr>
      </w:pPr>
      <w:r>
        <w:rPr>
          <w:bCs/>
          <w:sz w:val="18"/>
          <w:szCs w:val="18"/>
        </w:rPr>
        <w:t xml:space="preserve">- </w:t>
      </w:r>
      <w:r w:rsidRPr="00C52405">
        <w:rPr>
          <w:bCs/>
          <w:sz w:val="18"/>
          <w:szCs w:val="18"/>
        </w:rPr>
        <w:t xml:space="preserve">Правил оказания услуг общественного питания, утвержденных постановлением Правительства Российской Федерации от 21.09.2020 № 1515; </w:t>
      </w:r>
    </w:p>
    <w:p w:rsidR="00955A11" w:rsidRPr="00C52405" w:rsidRDefault="00955A11" w:rsidP="00955A11">
      <w:pPr>
        <w:widowControl w:val="0"/>
        <w:ind w:left="426" w:firstLine="282"/>
        <w:jc w:val="both"/>
        <w:rPr>
          <w:bCs/>
          <w:sz w:val="18"/>
          <w:szCs w:val="18"/>
        </w:rPr>
      </w:pPr>
      <w:r>
        <w:rPr>
          <w:bCs/>
          <w:sz w:val="18"/>
          <w:szCs w:val="18"/>
        </w:rPr>
        <w:t xml:space="preserve">- </w:t>
      </w:r>
      <w:r w:rsidRPr="00C52405">
        <w:rPr>
          <w:bCs/>
          <w:sz w:val="18"/>
          <w:szCs w:val="18"/>
        </w:rPr>
        <w:t xml:space="preserve">Методических рекомендаций по организации питания обучающихся и воспитанников образовательных учреждений, утвержденных приказом Министерства здравоохранения и социального развития РФ и Министерства образования и науки РФ от 11.03.2012 № 213н/178; </w:t>
      </w:r>
    </w:p>
    <w:p w:rsidR="00955A11" w:rsidRPr="00C52405" w:rsidRDefault="00955A11" w:rsidP="00955A11">
      <w:pPr>
        <w:widowControl w:val="0"/>
        <w:ind w:left="426" w:firstLine="282"/>
        <w:jc w:val="both"/>
        <w:rPr>
          <w:bCs/>
          <w:sz w:val="18"/>
          <w:szCs w:val="18"/>
        </w:rPr>
      </w:pPr>
      <w:r>
        <w:rPr>
          <w:bCs/>
          <w:sz w:val="18"/>
          <w:szCs w:val="18"/>
        </w:rPr>
        <w:t xml:space="preserve">- </w:t>
      </w:r>
      <w:r w:rsidRPr="00C52405">
        <w:rPr>
          <w:bCs/>
          <w:sz w:val="18"/>
          <w:szCs w:val="18"/>
        </w:rPr>
        <w:t xml:space="preserve">Методических рекомендаций «МР 2.4.5.0107-15. 2.4.5. Гигиена. Гигиена детей и подростков. Детское питание. Организация питания детей дошкольного и школьного возраста в организованных коллективах. Методические рекомендации», утвержденных руководителем Федеральной служб по надзору в сфере защиты прав потребителей и благополучия человека, Главным государственным </w:t>
      </w:r>
      <w:proofErr w:type="gramStart"/>
      <w:r w:rsidRPr="00C52405">
        <w:rPr>
          <w:bCs/>
          <w:sz w:val="18"/>
          <w:szCs w:val="18"/>
        </w:rPr>
        <w:t>санитарный</w:t>
      </w:r>
      <w:proofErr w:type="gramEnd"/>
      <w:r w:rsidRPr="00C52405">
        <w:rPr>
          <w:bCs/>
          <w:sz w:val="18"/>
          <w:szCs w:val="18"/>
        </w:rPr>
        <w:t xml:space="preserve"> врачом Российской Федерации 12.11.2015;</w:t>
      </w:r>
    </w:p>
    <w:p w:rsidR="00955A11" w:rsidRPr="00C52405" w:rsidRDefault="00955A11" w:rsidP="00955A11">
      <w:pPr>
        <w:widowControl w:val="0"/>
        <w:ind w:left="426" w:firstLine="282"/>
        <w:jc w:val="both"/>
        <w:rPr>
          <w:bCs/>
          <w:sz w:val="18"/>
          <w:szCs w:val="18"/>
        </w:rPr>
      </w:pPr>
      <w:r>
        <w:rPr>
          <w:bCs/>
          <w:sz w:val="18"/>
          <w:szCs w:val="18"/>
        </w:rPr>
        <w:t xml:space="preserve">- </w:t>
      </w:r>
      <w:r w:rsidRPr="00C52405">
        <w:rPr>
          <w:bCs/>
          <w:sz w:val="18"/>
          <w:szCs w:val="18"/>
        </w:rPr>
        <w:t>Методических рекомендаций МР 2.4.0179-20 «МР 2.4.0179-20. 2.4. Гигиена детей и подростков. Рекомендации по организации питания обучающихся общеобразовательных организаций. Методические рекомендации», утвержденных Главным государственным санитарным врачом РФ 18.05.2020;</w:t>
      </w:r>
    </w:p>
    <w:p w:rsidR="00955A11" w:rsidRPr="00C52405" w:rsidRDefault="00955A11" w:rsidP="00955A11">
      <w:pPr>
        <w:widowControl w:val="0"/>
        <w:ind w:left="426" w:firstLine="282"/>
        <w:jc w:val="both"/>
        <w:rPr>
          <w:bCs/>
          <w:sz w:val="18"/>
          <w:szCs w:val="18"/>
        </w:rPr>
      </w:pPr>
      <w:r>
        <w:rPr>
          <w:bCs/>
          <w:sz w:val="18"/>
          <w:szCs w:val="18"/>
        </w:rPr>
        <w:t xml:space="preserve">- </w:t>
      </w:r>
      <w:r w:rsidRPr="00C52405">
        <w:rPr>
          <w:bCs/>
          <w:sz w:val="18"/>
          <w:szCs w:val="18"/>
        </w:rPr>
        <w:t>Санитарно-эпидемиологических правил и нормативов СанПиН 2.3.2.1078-01 «2.3.2. Продовольственное сырье и пищевые продукты. Гигиенические требования безопасности и пищевой ценности пищевых продуктов. Санитарно-эпидемиологические правила и нормативы», утвержденных Главным государственным санитарным врачом РФ 06.11.2001, введенных в действие постановлением Главного государственного санитарного врача РФ от 14.11.2001 № 36 (Зарегистрировано в Минюсте РФ 22.03.2002 № 3326);</w:t>
      </w:r>
    </w:p>
    <w:p w:rsidR="00955A11" w:rsidRPr="00C52405" w:rsidRDefault="00955A11" w:rsidP="00955A11">
      <w:pPr>
        <w:widowControl w:val="0"/>
        <w:ind w:left="426" w:firstLine="282"/>
        <w:jc w:val="both"/>
        <w:rPr>
          <w:bCs/>
          <w:sz w:val="18"/>
          <w:szCs w:val="18"/>
        </w:rPr>
      </w:pPr>
      <w:r>
        <w:rPr>
          <w:bCs/>
          <w:sz w:val="18"/>
          <w:szCs w:val="18"/>
        </w:rPr>
        <w:t xml:space="preserve">- </w:t>
      </w:r>
      <w:r w:rsidRPr="00C52405">
        <w:rPr>
          <w:bCs/>
          <w:sz w:val="18"/>
          <w:szCs w:val="18"/>
        </w:rPr>
        <w:t>Санитарно-эпидемиологических правил и нормативов СанПиН 2.3.2.1324-03 «Продовольственное сырье и пищевые продукты. Гигиенические требования к срокам годности и условиям хранения пищевых продуктов. Санитарно-эпидемиологические правила и нормативы», утвержденных Главным государственным санитарным врачом РФ 21.05.2003, введенных в действие постановлением Главного государственного санитарного врача РФ от 22.05.2003 № 98;</w:t>
      </w:r>
    </w:p>
    <w:p w:rsidR="00955A11" w:rsidRPr="00C52405" w:rsidRDefault="00955A11" w:rsidP="00955A11">
      <w:pPr>
        <w:widowControl w:val="0"/>
        <w:ind w:left="426" w:firstLine="282"/>
        <w:jc w:val="both"/>
        <w:rPr>
          <w:bCs/>
          <w:sz w:val="18"/>
          <w:szCs w:val="18"/>
        </w:rPr>
      </w:pPr>
      <w:r>
        <w:rPr>
          <w:bCs/>
          <w:sz w:val="18"/>
          <w:szCs w:val="18"/>
        </w:rPr>
        <w:t xml:space="preserve">- </w:t>
      </w:r>
      <w:r w:rsidRPr="00C52405">
        <w:rPr>
          <w:bCs/>
          <w:sz w:val="18"/>
          <w:szCs w:val="18"/>
        </w:rPr>
        <w:t>Санитарных правил СП 2.4.3648-20 «Санитарно-эпидемиологические требования к организации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28.09.2020 № 28 (зарегистрировано в Минюсте России 18.12.2020 № 61573) (далее - СП 2.4.3648-20);</w:t>
      </w:r>
    </w:p>
    <w:p w:rsidR="00955A11" w:rsidRPr="00C52405" w:rsidRDefault="00955A11" w:rsidP="00955A11">
      <w:pPr>
        <w:widowControl w:val="0"/>
        <w:ind w:left="426" w:firstLine="282"/>
        <w:jc w:val="both"/>
        <w:rPr>
          <w:bCs/>
          <w:sz w:val="18"/>
          <w:szCs w:val="18"/>
        </w:rPr>
      </w:pPr>
      <w:r>
        <w:rPr>
          <w:bCs/>
          <w:sz w:val="18"/>
          <w:szCs w:val="18"/>
        </w:rPr>
        <w:t xml:space="preserve">- </w:t>
      </w:r>
      <w:r w:rsidRPr="00C52405">
        <w:rPr>
          <w:bCs/>
          <w:sz w:val="18"/>
          <w:szCs w:val="18"/>
        </w:rPr>
        <w:t>Санитарно-эпидемиологических правил и нормативов СанПиН 2.3/2.4.3590-20 «Санитарно-эпидемиологические требования к организации общественного питания населения», утвержденных постановлением Главного государственного санитарного врача РФ от 27.10.2020 № 32 (зарегистрировано в Минюсте России 11.11.2020 № 60833) (далее - СанПиН 2.3/2.4.3590-20);</w:t>
      </w:r>
    </w:p>
    <w:p w:rsidR="00955A11" w:rsidRPr="00C52405" w:rsidRDefault="00955A11" w:rsidP="00955A11">
      <w:pPr>
        <w:widowControl w:val="0"/>
        <w:ind w:left="426" w:firstLine="282"/>
        <w:jc w:val="both"/>
        <w:rPr>
          <w:bCs/>
          <w:sz w:val="18"/>
          <w:szCs w:val="18"/>
        </w:rPr>
      </w:pPr>
      <w:r>
        <w:rPr>
          <w:bCs/>
          <w:sz w:val="18"/>
          <w:szCs w:val="18"/>
        </w:rPr>
        <w:t xml:space="preserve">- </w:t>
      </w:r>
      <w:r w:rsidRPr="00C52405">
        <w:rPr>
          <w:bCs/>
          <w:sz w:val="18"/>
          <w:szCs w:val="18"/>
        </w:rPr>
        <w:t>Единых санитарно-эпидемиологических и гигиенических требований к продукции (товарам), подлежащим санитарно-эпидемиологическому надзору (контролю), принятых решением Комиссии Таможенного союза от 28.05. 2010 № 299;</w:t>
      </w:r>
    </w:p>
    <w:p w:rsidR="00955A11" w:rsidRPr="00C52405" w:rsidRDefault="00955A11" w:rsidP="00955A11">
      <w:pPr>
        <w:widowControl w:val="0"/>
        <w:ind w:left="426" w:firstLine="282"/>
        <w:jc w:val="both"/>
        <w:rPr>
          <w:bCs/>
          <w:sz w:val="18"/>
          <w:szCs w:val="18"/>
        </w:rPr>
      </w:pPr>
      <w:r>
        <w:rPr>
          <w:bCs/>
          <w:sz w:val="18"/>
          <w:szCs w:val="18"/>
        </w:rPr>
        <w:t xml:space="preserve">- </w:t>
      </w:r>
      <w:r w:rsidRPr="00C52405">
        <w:rPr>
          <w:bCs/>
          <w:sz w:val="18"/>
          <w:szCs w:val="18"/>
        </w:rPr>
        <w:t>Технического регламента Таможенного союза «О безопасности продукции, предназначенной для детей и подростков» (</w:t>
      </w:r>
      <w:proofErr w:type="gramStart"/>
      <w:r w:rsidRPr="00C52405">
        <w:rPr>
          <w:bCs/>
          <w:sz w:val="18"/>
          <w:szCs w:val="18"/>
        </w:rPr>
        <w:t>ТР</w:t>
      </w:r>
      <w:proofErr w:type="gramEnd"/>
      <w:r w:rsidRPr="00C52405">
        <w:rPr>
          <w:bCs/>
          <w:sz w:val="18"/>
          <w:szCs w:val="18"/>
        </w:rPr>
        <w:t xml:space="preserve"> ТС 007/2011), утвержденного решением Комиссии Таможенного союза от 23.09.2011 № 797;</w:t>
      </w:r>
    </w:p>
    <w:p w:rsidR="00955A11" w:rsidRPr="00C52405" w:rsidRDefault="00955A11" w:rsidP="00955A11">
      <w:pPr>
        <w:widowControl w:val="0"/>
        <w:ind w:left="426" w:firstLine="282"/>
        <w:jc w:val="both"/>
        <w:rPr>
          <w:bCs/>
          <w:sz w:val="18"/>
          <w:szCs w:val="18"/>
        </w:rPr>
      </w:pPr>
      <w:r>
        <w:rPr>
          <w:bCs/>
          <w:sz w:val="18"/>
          <w:szCs w:val="18"/>
        </w:rPr>
        <w:t xml:space="preserve">- </w:t>
      </w:r>
      <w:r w:rsidRPr="00C52405">
        <w:rPr>
          <w:bCs/>
          <w:sz w:val="18"/>
          <w:szCs w:val="18"/>
        </w:rPr>
        <w:t>Технического регламента Таможенного союза «О безопасности пищевой продукции» (</w:t>
      </w:r>
      <w:proofErr w:type="gramStart"/>
      <w:r w:rsidRPr="00C52405">
        <w:rPr>
          <w:bCs/>
          <w:sz w:val="18"/>
          <w:szCs w:val="18"/>
        </w:rPr>
        <w:t>ТР</w:t>
      </w:r>
      <w:proofErr w:type="gramEnd"/>
      <w:r w:rsidRPr="00C52405">
        <w:rPr>
          <w:bCs/>
          <w:sz w:val="18"/>
          <w:szCs w:val="18"/>
        </w:rPr>
        <w:t xml:space="preserve"> ТС 021/2011), утвержденного решением Комиссии Таможенного союза от 09.12.2011</w:t>
      </w:r>
      <w:r>
        <w:rPr>
          <w:bCs/>
          <w:sz w:val="18"/>
          <w:szCs w:val="18"/>
        </w:rPr>
        <w:t xml:space="preserve"> </w:t>
      </w:r>
      <w:r w:rsidRPr="00C52405">
        <w:rPr>
          <w:bCs/>
          <w:sz w:val="18"/>
          <w:szCs w:val="18"/>
        </w:rPr>
        <w:t>№ 880;</w:t>
      </w:r>
    </w:p>
    <w:p w:rsidR="00955A11" w:rsidRPr="00C52405" w:rsidRDefault="00955A11" w:rsidP="00955A11">
      <w:pPr>
        <w:widowControl w:val="0"/>
        <w:ind w:left="426" w:firstLine="282"/>
        <w:jc w:val="both"/>
        <w:rPr>
          <w:bCs/>
          <w:sz w:val="18"/>
          <w:szCs w:val="18"/>
        </w:rPr>
      </w:pPr>
      <w:r>
        <w:rPr>
          <w:bCs/>
          <w:sz w:val="18"/>
          <w:szCs w:val="18"/>
        </w:rPr>
        <w:t xml:space="preserve">- </w:t>
      </w:r>
      <w:r w:rsidRPr="00C52405">
        <w:rPr>
          <w:bCs/>
          <w:sz w:val="18"/>
          <w:szCs w:val="18"/>
        </w:rPr>
        <w:t xml:space="preserve">ГОСТ 30524-2013. Межгосударственный стандарт. Услуги общественного питания. Требования к персоналу, введенного в действие Приказом </w:t>
      </w:r>
      <w:proofErr w:type="spellStart"/>
      <w:r w:rsidRPr="00C52405">
        <w:rPr>
          <w:bCs/>
          <w:sz w:val="18"/>
          <w:szCs w:val="18"/>
        </w:rPr>
        <w:t>Росстандарта</w:t>
      </w:r>
      <w:proofErr w:type="spellEnd"/>
      <w:r w:rsidRPr="00C52405">
        <w:rPr>
          <w:bCs/>
          <w:sz w:val="18"/>
          <w:szCs w:val="18"/>
        </w:rPr>
        <w:t xml:space="preserve"> от 22.11.2013 № 1674-ст;</w:t>
      </w:r>
    </w:p>
    <w:p w:rsidR="00955A11" w:rsidRPr="00C52405" w:rsidRDefault="00955A11" w:rsidP="00955A11">
      <w:pPr>
        <w:widowControl w:val="0"/>
        <w:ind w:left="426" w:firstLine="282"/>
        <w:jc w:val="both"/>
        <w:rPr>
          <w:bCs/>
          <w:sz w:val="18"/>
          <w:szCs w:val="18"/>
        </w:rPr>
      </w:pPr>
      <w:r>
        <w:rPr>
          <w:bCs/>
          <w:sz w:val="18"/>
          <w:szCs w:val="18"/>
        </w:rPr>
        <w:t xml:space="preserve">- </w:t>
      </w:r>
      <w:r w:rsidRPr="00C52405">
        <w:rPr>
          <w:bCs/>
          <w:sz w:val="18"/>
          <w:szCs w:val="18"/>
        </w:rPr>
        <w:t xml:space="preserve">ГОСТ </w:t>
      </w:r>
      <w:proofErr w:type="gramStart"/>
      <w:r w:rsidRPr="00C52405">
        <w:rPr>
          <w:bCs/>
          <w:sz w:val="18"/>
          <w:szCs w:val="18"/>
        </w:rPr>
        <w:t>Р</w:t>
      </w:r>
      <w:proofErr w:type="gramEnd"/>
      <w:r w:rsidRPr="00C52405">
        <w:rPr>
          <w:bCs/>
          <w:sz w:val="18"/>
          <w:szCs w:val="18"/>
        </w:rPr>
        <w:t xml:space="preserve"> 51074-2003 «Продукты пищевые. Информация для потребителя. Общие требования», утвержденного и введенного в действие постановлением Госстандарта России от 29.12.2003 № 401-ст;</w:t>
      </w:r>
    </w:p>
    <w:p w:rsidR="00955A11" w:rsidRPr="00C52405" w:rsidRDefault="00955A11" w:rsidP="00955A11">
      <w:pPr>
        <w:widowControl w:val="0"/>
        <w:ind w:left="426" w:firstLine="282"/>
        <w:jc w:val="both"/>
        <w:rPr>
          <w:bCs/>
          <w:sz w:val="18"/>
          <w:szCs w:val="18"/>
        </w:rPr>
      </w:pPr>
      <w:r>
        <w:rPr>
          <w:bCs/>
          <w:sz w:val="18"/>
          <w:szCs w:val="18"/>
        </w:rPr>
        <w:t xml:space="preserve">- </w:t>
      </w:r>
      <w:r w:rsidRPr="00C52405">
        <w:rPr>
          <w:bCs/>
          <w:sz w:val="18"/>
          <w:szCs w:val="18"/>
        </w:rPr>
        <w:t xml:space="preserve">иных действующих нормативных актов, санитарных правил и норм, технических регламентов Таможенного союза, государственных стандартов и технологических нормативов, технических условий, правил и норм пожарной безопасности и производственной санитарии, нормативных требований охраны труда, методических документов, имеющих отношение к организации общественного питания детей. </w:t>
      </w:r>
    </w:p>
    <w:p w:rsidR="00955A11" w:rsidRPr="00C52405" w:rsidRDefault="00955A11" w:rsidP="00955A11">
      <w:pPr>
        <w:widowControl w:val="0"/>
        <w:ind w:left="426" w:firstLine="282"/>
        <w:jc w:val="both"/>
        <w:rPr>
          <w:bCs/>
          <w:sz w:val="18"/>
          <w:szCs w:val="18"/>
        </w:rPr>
      </w:pPr>
      <w:r w:rsidRPr="00C52405">
        <w:rPr>
          <w:bCs/>
          <w:sz w:val="18"/>
          <w:szCs w:val="18"/>
        </w:rPr>
        <w:t>В случае если в период срока действия контракта документы прекратят свое действие необходимо руководствоваться действующими в тот момент документами, регламентирующими порядок организации общественного питания детей.</w:t>
      </w:r>
    </w:p>
    <w:p w:rsidR="00955A11" w:rsidRPr="001704B9" w:rsidRDefault="00955A11" w:rsidP="00955A11">
      <w:pPr>
        <w:widowControl w:val="0"/>
        <w:ind w:left="426" w:firstLine="282"/>
        <w:jc w:val="both"/>
        <w:rPr>
          <w:bCs/>
          <w:sz w:val="18"/>
          <w:szCs w:val="18"/>
        </w:rPr>
      </w:pPr>
      <w:proofErr w:type="gramStart"/>
      <w:r w:rsidRPr="001704B9">
        <w:rPr>
          <w:bCs/>
          <w:sz w:val="18"/>
          <w:szCs w:val="18"/>
        </w:rPr>
        <w:t>Исполнитель должен обеспечить питанием учащихся с ограниченными возможностями здоровья – два раза в день (человеко-день), в соответствии с решением Собрания представителей Кузнецкого района Пензенской области от 15.02.2018 № 70-7/4 «О мерах социальной поддержки учащимся общеобразовательных учреждений Кузнецкого района Пензенской области» (с изменениями от 20.11.2018 № 146-18/4, от 25.12.2019 № 276-33/4),  постановлением Отдела образования Кузнецкого района Пензенской области от 13.03.2018 № 37 «Об</w:t>
      </w:r>
      <w:proofErr w:type="gramEnd"/>
      <w:r w:rsidRPr="001704B9">
        <w:rPr>
          <w:bCs/>
          <w:sz w:val="18"/>
          <w:szCs w:val="18"/>
        </w:rPr>
        <w:t xml:space="preserve"> </w:t>
      </w:r>
      <w:proofErr w:type="gramStart"/>
      <w:r w:rsidRPr="001704B9">
        <w:rPr>
          <w:bCs/>
          <w:sz w:val="18"/>
          <w:szCs w:val="18"/>
        </w:rPr>
        <w:t>утверждении порядка обеспечения питанием обучающихся общеобразовательных организаций Кузнецкого района Пензенской области за счет бюджетных ассигнований бюджета Кузнецкого района Пензенской области (с изменениями от 27 мая 2020 г. № 78).</w:t>
      </w:r>
      <w:proofErr w:type="gramEnd"/>
    </w:p>
    <w:p w:rsidR="00955A11" w:rsidRPr="001704B9" w:rsidRDefault="00955A11" w:rsidP="00955A11">
      <w:pPr>
        <w:widowControl w:val="0"/>
        <w:ind w:left="426" w:firstLine="282"/>
        <w:jc w:val="both"/>
        <w:rPr>
          <w:bCs/>
          <w:sz w:val="18"/>
          <w:szCs w:val="18"/>
        </w:rPr>
      </w:pPr>
      <w:proofErr w:type="gramStart"/>
      <w:r w:rsidRPr="001704B9">
        <w:rPr>
          <w:bCs/>
          <w:sz w:val="18"/>
          <w:szCs w:val="18"/>
        </w:rPr>
        <w:t>Исполнитель должен обеспечить питанием учащихся детей-инвалидов, учащихся из многодетных семей, имеющих пять и более несовершеннолетних детей, учащихся из семей, находящихся в социально-опасном положении (ДЕСОП), учащихся детей сирот и детей, находящихся под опекой (попечительством), учащихся детей, один из родителей которых является инвалидом 1,2 группы - один раз в день (человеко-день), в соответствии с постановлением Отдела образования Кузнецкого района Пензенской области от 18.02.2019</w:t>
      </w:r>
      <w:proofErr w:type="gramEnd"/>
      <w:r w:rsidRPr="001704B9">
        <w:rPr>
          <w:bCs/>
          <w:sz w:val="18"/>
          <w:szCs w:val="18"/>
        </w:rPr>
        <w:t xml:space="preserve"> № 16 «Об утверждении </w:t>
      </w:r>
      <w:proofErr w:type="gramStart"/>
      <w:r w:rsidRPr="001704B9">
        <w:rPr>
          <w:bCs/>
          <w:sz w:val="18"/>
          <w:szCs w:val="18"/>
        </w:rPr>
        <w:t>порядка организации бесплатного питания отдельных категорий обучающихся общеобразовательных учреждений Кузнецкого района Пензенской</w:t>
      </w:r>
      <w:proofErr w:type="gramEnd"/>
      <w:r w:rsidRPr="001704B9">
        <w:rPr>
          <w:bCs/>
          <w:sz w:val="18"/>
          <w:szCs w:val="18"/>
        </w:rPr>
        <w:t xml:space="preserve"> области (с изменениями от 15.01.2020 № 7, от 27.05.2020 №79).</w:t>
      </w:r>
    </w:p>
    <w:p w:rsidR="00955A11" w:rsidRDefault="00955A11" w:rsidP="00955A11">
      <w:pPr>
        <w:widowControl w:val="0"/>
        <w:ind w:left="426" w:firstLine="282"/>
        <w:jc w:val="both"/>
        <w:rPr>
          <w:bCs/>
          <w:sz w:val="18"/>
          <w:szCs w:val="18"/>
        </w:rPr>
      </w:pPr>
      <w:r w:rsidRPr="001704B9">
        <w:rPr>
          <w:bCs/>
          <w:sz w:val="18"/>
          <w:szCs w:val="18"/>
        </w:rPr>
        <w:t>Исполнитель должен обеспечить питание учащихся получающих начальное общее образование - один раз в день (человеко-день), в соответствии с постановлением Отдела образования Кузнецкого района Пензенской области от 01.09.2020 № 158 «Об организации бесплатного горячего питания обучающихся, получающих начальное общее образование в общеобразовательных учреждениях Кузнецкого района Пензенской области» (с изменениями от 30.12.2020 № 221).</w:t>
      </w:r>
    </w:p>
    <w:p w:rsidR="00955A11" w:rsidRPr="00C52405" w:rsidRDefault="00955A11" w:rsidP="00955A11">
      <w:pPr>
        <w:widowControl w:val="0"/>
        <w:ind w:left="426" w:firstLine="282"/>
        <w:jc w:val="both"/>
        <w:rPr>
          <w:bCs/>
          <w:sz w:val="18"/>
          <w:szCs w:val="18"/>
        </w:rPr>
      </w:pPr>
      <w:r w:rsidRPr="00C52405">
        <w:rPr>
          <w:bCs/>
          <w:sz w:val="18"/>
          <w:szCs w:val="18"/>
        </w:rPr>
        <w:t xml:space="preserve">Для обеспечения здоровым питанием </w:t>
      </w:r>
      <w:r>
        <w:rPr>
          <w:bCs/>
          <w:sz w:val="18"/>
          <w:szCs w:val="18"/>
        </w:rPr>
        <w:t>учащихся</w:t>
      </w:r>
      <w:r w:rsidRPr="00C52405">
        <w:rPr>
          <w:bCs/>
          <w:sz w:val="18"/>
          <w:szCs w:val="18"/>
        </w:rPr>
        <w:t xml:space="preserve"> составляется меню в соответствии с рекомендуемым образцом меню (приложение № 8 СанПиН 2.3/2.4.3590-20).</w:t>
      </w:r>
    </w:p>
    <w:p w:rsidR="00955A11" w:rsidRPr="00C52405" w:rsidRDefault="00955A11" w:rsidP="00955A11">
      <w:pPr>
        <w:widowControl w:val="0"/>
        <w:ind w:left="426" w:firstLine="282"/>
        <w:jc w:val="both"/>
        <w:rPr>
          <w:bCs/>
          <w:sz w:val="18"/>
          <w:szCs w:val="18"/>
        </w:rPr>
      </w:pPr>
      <w:r w:rsidRPr="00C52405">
        <w:rPr>
          <w:bCs/>
          <w:sz w:val="18"/>
          <w:szCs w:val="18"/>
        </w:rPr>
        <w:t xml:space="preserve">Меню разрабатывается и утверждается Исполнителем, привлекаемым для организации горячего питания </w:t>
      </w:r>
      <w:r>
        <w:rPr>
          <w:bCs/>
          <w:sz w:val="18"/>
          <w:szCs w:val="18"/>
        </w:rPr>
        <w:t>учащихся</w:t>
      </w:r>
      <w:r w:rsidRPr="00C52405">
        <w:rPr>
          <w:bCs/>
          <w:sz w:val="18"/>
          <w:szCs w:val="18"/>
        </w:rPr>
        <w:t>, с учетом требований, содержащихся в приложениях № 6 – 13 СанПиН 2.3/2.4.3590</w:t>
      </w:r>
      <w:r>
        <w:rPr>
          <w:bCs/>
          <w:sz w:val="18"/>
          <w:szCs w:val="18"/>
        </w:rPr>
        <w:t>-20, согласовывается Заказчиком</w:t>
      </w:r>
      <w:r w:rsidRPr="00C52405">
        <w:rPr>
          <w:bCs/>
          <w:sz w:val="18"/>
          <w:szCs w:val="18"/>
        </w:rPr>
        <w:t>.</w:t>
      </w:r>
    </w:p>
    <w:p w:rsidR="00955A11" w:rsidRPr="00FA24B7" w:rsidRDefault="00955A11" w:rsidP="00955A11">
      <w:pPr>
        <w:widowControl w:val="0"/>
        <w:ind w:left="426" w:firstLine="282"/>
        <w:jc w:val="both"/>
        <w:rPr>
          <w:bCs/>
          <w:sz w:val="18"/>
          <w:szCs w:val="18"/>
        </w:rPr>
      </w:pPr>
      <w:r w:rsidRPr="00FA24B7">
        <w:rPr>
          <w:bCs/>
          <w:sz w:val="18"/>
          <w:szCs w:val="18"/>
        </w:rPr>
        <w:t>Меню разрабатывается на период не менее двух недель для возрастных категорий обучающихся: 7-11 лет (включительно), 12 лет и старше,  с учетом требуемых для детей поступления калорийности, белков, жиров, углеводов, витаминов и микроэлементов, необходимых для их нормального роста и развития.</w:t>
      </w:r>
    </w:p>
    <w:p w:rsidR="00955A11" w:rsidRPr="00FA24B7" w:rsidRDefault="00955A11" w:rsidP="00955A11">
      <w:pPr>
        <w:widowControl w:val="0"/>
        <w:ind w:left="426" w:firstLine="282"/>
        <w:jc w:val="both"/>
        <w:rPr>
          <w:bCs/>
          <w:color w:val="FF0000"/>
          <w:sz w:val="18"/>
          <w:szCs w:val="18"/>
        </w:rPr>
      </w:pPr>
      <w:r w:rsidRPr="007C514A">
        <w:rPr>
          <w:sz w:val="18"/>
          <w:szCs w:val="18"/>
        </w:rPr>
        <w:t>Питание учащихся Заказчика осуществляется в ежедневном режиме в соответствии с расписаниями учебного времен</w:t>
      </w:r>
      <w:r>
        <w:rPr>
          <w:sz w:val="18"/>
          <w:szCs w:val="18"/>
        </w:rPr>
        <w:t xml:space="preserve">и </w:t>
      </w:r>
      <w:r>
        <w:rPr>
          <w:sz w:val="18"/>
          <w:szCs w:val="18"/>
        </w:rPr>
        <w:lastRenderedPageBreak/>
        <w:t xml:space="preserve">Заказчика. </w:t>
      </w:r>
      <w:r w:rsidRPr="007C514A">
        <w:rPr>
          <w:sz w:val="18"/>
          <w:szCs w:val="18"/>
        </w:rPr>
        <w:t>Расписание учебного времени может быть скорректировано или изменено Заказчиком в случае проведения противоэпидемических мероприятий, организации дополнительных каникул, проведения экстренных ремонтных, аварийно-восстановительных работ, иных случаях.</w:t>
      </w:r>
    </w:p>
    <w:p w:rsidR="00955A11" w:rsidRPr="00C52405" w:rsidRDefault="00955A11" w:rsidP="00955A11">
      <w:pPr>
        <w:widowControl w:val="0"/>
        <w:ind w:left="426" w:firstLine="282"/>
        <w:jc w:val="both"/>
        <w:rPr>
          <w:bCs/>
          <w:sz w:val="18"/>
          <w:szCs w:val="18"/>
        </w:rPr>
      </w:pPr>
      <w:r w:rsidRPr="00C52405">
        <w:rPr>
          <w:bCs/>
          <w:sz w:val="18"/>
          <w:szCs w:val="18"/>
        </w:rPr>
        <w:t>При разработке меню рекомендуется включать блюда, технология приготовления которых обеспечивает сохранение вкусовых качеств, пищевой и биологической ценности продуктов и предусматривает использование щадящих методов кулинарной обработки.</w:t>
      </w:r>
    </w:p>
    <w:p w:rsidR="00955A11" w:rsidRPr="00C52405" w:rsidRDefault="00955A11" w:rsidP="00955A11">
      <w:pPr>
        <w:widowControl w:val="0"/>
        <w:ind w:left="426"/>
        <w:jc w:val="both"/>
        <w:rPr>
          <w:bCs/>
          <w:sz w:val="18"/>
          <w:szCs w:val="18"/>
        </w:rPr>
      </w:pPr>
      <w:r w:rsidRPr="00C52405">
        <w:rPr>
          <w:bCs/>
          <w:sz w:val="18"/>
          <w:szCs w:val="18"/>
        </w:rPr>
        <w:t>Не допускается включать в меню повторно одни и те же блюда в течение одного дня и двух последующих дней.</w:t>
      </w:r>
    </w:p>
    <w:p w:rsidR="00955A11" w:rsidRPr="00C52405" w:rsidRDefault="00955A11" w:rsidP="00955A11">
      <w:pPr>
        <w:widowControl w:val="0"/>
        <w:ind w:left="426" w:firstLine="282"/>
        <w:jc w:val="both"/>
        <w:rPr>
          <w:bCs/>
          <w:sz w:val="18"/>
          <w:szCs w:val="18"/>
        </w:rPr>
      </w:pPr>
      <w:r w:rsidRPr="00C52405">
        <w:rPr>
          <w:bCs/>
          <w:sz w:val="18"/>
          <w:szCs w:val="18"/>
        </w:rPr>
        <w:t xml:space="preserve">Организация горячего питания </w:t>
      </w:r>
      <w:r>
        <w:rPr>
          <w:bCs/>
          <w:sz w:val="18"/>
          <w:szCs w:val="18"/>
        </w:rPr>
        <w:t>учащихся</w:t>
      </w:r>
      <w:r w:rsidRPr="00C52405">
        <w:rPr>
          <w:bCs/>
          <w:sz w:val="18"/>
          <w:szCs w:val="18"/>
        </w:rPr>
        <w:t xml:space="preserve"> Заказчика должна осуществляться в соответствии с утвержденным меню. Наименования блюд и кулинарных изделий, указываемых в меню, прописываются в соответствии с их наименованиями, указанными в технологических документах, в том числе технологической карте, технико-технологической карте, технологической инструкции, разработанных и утвержденных в установленном порядке.</w:t>
      </w:r>
    </w:p>
    <w:p w:rsidR="00955A11" w:rsidRPr="00C52405" w:rsidRDefault="00955A11" w:rsidP="00955A11">
      <w:pPr>
        <w:widowControl w:val="0"/>
        <w:ind w:left="426" w:firstLine="282"/>
        <w:jc w:val="both"/>
        <w:rPr>
          <w:bCs/>
          <w:sz w:val="18"/>
          <w:szCs w:val="18"/>
        </w:rPr>
      </w:pPr>
      <w:r w:rsidRPr="00C52405">
        <w:rPr>
          <w:bCs/>
          <w:sz w:val="18"/>
          <w:szCs w:val="18"/>
        </w:rPr>
        <w:t>Фактический рацион горячего питания должен соответствовать утвержденному меню. 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согласно приложению № 11 СанПиН 2.3/2.4.3590-20.</w:t>
      </w:r>
    </w:p>
    <w:p w:rsidR="00955A11" w:rsidRDefault="00955A11" w:rsidP="00955A11">
      <w:pPr>
        <w:widowControl w:val="0"/>
        <w:ind w:left="426" w:firstLine="282"/>
        <w:jc w:val="both"/>
        <w:rPr>
          <w:bCs/>
          <w:sz w:val="18"/>
          <w:szCs w:val="18"/>
        </w:rPr>
      </w:pPr>
      <w:r w:rsidRPr="00C52405">
        <w:rPr>
          <w:bCs/>
          <w:sz w:val="18"/>
          <w:szCs w:val="18"/>
        </w:rPr>
        <w:t xml:space="preserve">Меню допускается корректировать с учетом климатогеографических,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w:t>
      </w:r>
      <w:r>
        <w:rPr>
          <w:bCs/>
          <w:sz w:val="18"/>
          <w:szCs w:val="18"/>
        </w:rPr>
        <w:t>детей основных пищевых веществ.</w:t>
      </w:r>
    </w:p>
    <w:p w:rsidR="00955A11" w:rsidRPr="00C52405" w:rsidRDefault="00955A11" w:rsidP="00955A11">
      <w:pPr>
        <w:widowControl w:val="0"/>
        <w:ind w:left="426" w:firstLine="282"/>
        <w:jc w:val="both"/>
        <w:rPr>
          <w:bCs/>
          <w:sz w:val="18"/>
          <w:szCs w:val="18"/>
        </w:rPr>
      </w:pPr>
      <w:r w:rsidRPr="00C52405">
        <w:rPr>
          <w:bCs/>
          <w:sz w:val="18"/>
          <w:szCs w:val="18"/>
        </w:rPr>
        <w:t>Не допускается к реализации пищевая продукция, перечисленная в приложении № 6 СанПиН 2.3/2.4.3590-20.</w:t>
      </w:r>
    </w:p>
    <w:p w:rsidR="00955A11" w:rsidRPr="00C52405" w:rsidRDefault="00955A11" w:rsidP="00955A11">
      <w:pPr>
        <w:widowControl w:val="0"/>
        <w:ind w:left="426" w:firstLine="282"/>
        <w:jc w:val="both"/>
        <w:rPr>
          <w:bCs/>
          <w:sz w:val="18"/>
          <w:szCs w:val="18"/>
        </w:rPr>
      </w:pPr>
      <w:r w:rsidRPr="00C52405">
        <w:rPr>
          <w:bCs/>
          <w:sz w:val="18"/>
          <w:szCs w:val="18"/>
        </w:rPr>
        <w:t>Комплектование ежедневного меню осуществляется на основании утвержденного меню и согласовывается с Заказчиком.</w:t>
      </w:r>
    </w:p>
    <w:p w:rsidR="00955A11" w:rsidRPr="00C52405" w:rsidRDefault="00955A11" w:rsidP="00955A11">
      <w:pPr>
        <w:widowControl w:val="0"/>
        <w:ind w:left="426" w:firstLine="282"/>
        <w:jc w:val="both"/>
        <w:rPr>
          <w:bCs/>
          <w:sz w:val="18"/>
          <w:szCs w:val="18"/>
        </w:rPr>
      </w:pPr>
      <w:r w:rsidRPr="00C52405">
        <w:rPr>
          <w:bCs/>
          <w:sz w:val="18"/>
          <w:szCs w:val="18"/>
        </w:rPr>
        <w:t xml:space="preserve">Исполнитель должен размещать в доступных для </w:t>
      </w:r>
      <w:r>
        <w:rPr>
          <w:bCs/>
          <w:sz w:val="18"/>
          <w:szCs w:val="18"/>
        </w:rPr>
        <w:t>учащихся</w:t>
      </w:r>
      <w:r w:rsidRPr="00C52405">
        <w:rPr>
          <w:bCs/>
          <w:sz w:val="18"/>
          <w:szCs w:val="18"/>
        </w:rPr>
        <w:t xml:space="preserve"> Заказчика и их родителей (законных представителей) местах (в обеденном зале, холле) следующую информацию:</w:t>
      </w:r>
    </w:p>
    <w:p w:rsidR="00955A11" w:rsidRPr="00C52405" w:rsidRDefault="00955A11" w:rsidP="00955A11">
      <w:pPr>
        <w:widowControl w:val="0"/>
        <w:ind w:left="426" w:firstLine="282"/>
        <w:jc w:val="both"/>
        <w:rPr>
          <w:bCs/>
          <w:sz w:val="18"/>
          <w:szCs w:val="18"/>
        </w:rPr>
      </w:pPr>
      <w:r w:rsidRPr="00C52405">
        <w:rPr>
          <w:bCs/>
          <w:sz w:val="18"/>
          <w:szCs w:val="18"/>
        </w:rPr>
        <w:t>- ежедневное меню на сутки для всех возрастных групп детей с указанием наименования приема пищи, наименования блюда, массы порции, калорийности порции;</w:t>
      </w:r>
    </w:p>
    <w:p w:rsidR="00955A11" w:rsidRPr="00C52405" w:rsidRDefault="00955A11" w:rsidP="00955A11">
      <w:pPr>
        <w:widowControl w:val="0"/>
        <w:ind w:left="426" w:firstLine="282"/>
        <w:jc w:val="both"/>
        <w:rPr>
          <w:bCs/>
          <w:sz w:val="18"/>
          <w:szCs w:val="18"/>
        </w:rPr>
      </w:pPr>
      <w:r w:rsidRPr="00C52405">
        <w:rPr>
          <w:bCs/>
          <w:sz w:val="18"/>
          <w:szCs w:val="18"/>
        </w:rPr>
        <w:t>- меню дополнительного питания (при необходимости) с указанием наименования блюда, массы порции, калорийности порции;</w:t>
      </w:r>
    </w:p>
    <w:p w:rsidR="00955A11" w:rsidRDefault="00955A11" w:rsidP="00955A11">
      <w:pPr>
        <w:widowControl w:val="0"/>
        <w:ind w:left="426" w:firstLine="282"/>
        <w:jc w:val="both"/>
        <w:rPr>
          <w:bCs/>
          <w:sz w:val="18"/>
          <w:szCs w:val="18"/>
        </w:rPr>
      </w:pPr>
      <w:r w:rsidRPr="00C52405">
        <w:rPr>
          <w:bCs/>
          <w:sz w:val="18"/>
          <w:szCs w:val="18"/>
        </w:rPr>
        <w:t>- рекомендации по организации здорового питания детей.</w:t>
      </w:r>
    </w:p>
    <w:p w:rsidR="00955A11" w:rsidRDefault="00955A11" w:rsidP="00955A11">
      <w:pPr>
        <w:widowControl w:val="0"/>
        <w:ind w:left="426" w:firstLine="282"/>
        <w:jc w:val="both"/>
        <w:rPr>
          <w:bCs/>
          <w:sz w:val="18"/>
          <w:szCs w:val="18"/>
        </w:rPr>
      </w:pPr>
      <w:r w:rsidRPr="00C52405">
        <w:rPr>
          <w:bCs/>
          <w:sz w:val="18"/>
          <w:szCs w:val="18"/>
        </w:rPr>
        <w:t>Готовые блюда, напитки, кулинарные и кондитерские изделия, изготавливаемые Исполнителем, должны соответствовать требованиям технических регламентов и Единым санитарно-эпидемиологическим и гигиеническим требованиям к продукции (товарам), подлежащей санитарно-эпидемиологическому надзору (контролю). Пищевая продукция Исполнителя, срок годности которой истек, подлежит утилизации.</w:t>
      </w:r>
    </w:p>
    <w:p w:rsidR="00955A11" w:rsidRDefault="00955A11" w:rsidP="00955A11">
      <w:pPr>
        <w:widowControl w:val="0"/>
        <w:ind w:left="426" w:firstLine="282"/>
        <w:jc w:val="both"/>
        <w:rPr>
          <w:bCs/>
          <w:sz w:val="18"/>
          <w:szCs w:val="18"/>
        </w:rPr>
      </w:pPr>
      <w:r w:rsidRPr="00E67FA2">
        <w:rPr>
          <w:rFonts w:eastAsia="Arial Unicode MS"/>
          <w:sz w:val="18"/>
          <w:szCs w:val="18"/>
        </w:rPr>
        <w:t>Исполнитель обеспечивает пищеблок Заказчика кухонным инвентарем, столовыми приборами, посудой, работниками, спецодеждой, моющими средствами для технологического оборудования и дезинфицирующими средствами в соответствии с действующими нормами оснащения. Обеспечивает строгое соблюдение работниками Исполнителя правил приема и хранения поступающей пищевой продукции, требований к кулинарной обработке пищевой продукции, а также обеспечивает чистоту и соблюдение санитарно-эпидемиологического режима в помещениях пищеблока, подсобных помещениях.</w:t>
      </w:r>
    </w:p>
    <w:p w:rsidR="00955A11" w:rsidRDefault="00955A11" w:rsidP="00955A11">
      <w:pPr>
        <w:widowControl w:val="0"/>
        <w:ind w:left="426" w:firstLine="282"/>
        <w:jc w:val="both"/>
        <w:rPr>
          <w:bCs/>
          <w:sz w:val="18"/>
          <w:szCs w:val="18"/>
        </w:rPr>
      </w:pPr>
      <w:r w:rsidRPr="00E67FA2">
        <w:rPr>
          <w:rFonts w:eastAsia="Arial Unicode MS"/>
          <w:sz w:val="18"/>
          <w:szCs w:val="18"/>
        </w:rPr>
        <w:t>Доставка пищевой продукции на пищеблок Заказчика производится автотранспортом, отвечающим санитарным требованиям Российской Федерации.</w:t>
      </w:r>
    </w:p>
    <w:p w:rsidR="00955A11" w:rsidRDefault="00955A11" w:rsidP="00955A11">
      <w:pPr>
        <w:widowControl w:val="0"/>
        <w:ind w:left="426" w:firstLine="282"/>
        <w:jc w:val="both"/>
        <w:rPr>
          <w:rFonts w:eastAsia="Arial Unicode MS"/>
          <w:sz w:val="18"/>
          <w:szCs w:val="18"/>
        </w:rPr>
      </w:pPr>
      <w:r w:rsidRPr="00E67FA2">
        <w:rPr>
          <w:rFonts w:eastAsia="Arial Unicode MS"/>
          <w:sz w:val="18"/>
          <w:szCs w:val="18"/>
        </w:rPr>
        <w:t>Тара для перевозки пищевой продукции должна быть чистая, промаркированная и отвечать санитарным требованиям.</w:t>
      </w:r>
    </w:p>
    <w:p w:rsidR="00955A11" w:rsidRDefault="00955A11" w:rsidP="00955A11">
      <w:pPr>
        <w:widowControl w:val="0"/>
        <w:ind w:left="426" w:firstLine="282"/>
        <w:jc w:val="both"/>
        <w:rPr>
          <w:sz w:val="18"/>
          <w:szCs w:val="18"/>
        </w:rPr>
      </w:pPr>
      <w:r w:rsidRPr="007C514A">
        <w:rPr>
          <w:sz w:val="18"/>
          <w:szCs w:val="18"/>
        </w:rPr>
        <w:t>Имеющиеся помещения и оборудование (движимое имущество) Заказчика</w:t>
      </w:r>
      <w:r>
        <w:rPr>
          <w:sz w:val="18"/>
          <w:szCs w:val="18"/>
        </w:rPr>
        <w:t>, необходимые для оказания услуг по контракту,</w:t>
      </w:r>
      <w:r w:rsidRPr="007C514A">
        <w:rPr>
          <w:sz w:val="18"/>
          <w:szCs w:val="18"/>
        </w:rPr>
        <w:t xml:space="preserve"> передаются на период действия контракта в безвозмездное пользование Исполнителю</w:t>
      </w:r>
      <w:r>
        <w:rPr>
          <w:sz w:val="18"/>
          <w:szCs w:val="18"/>
        </w:rPr>
        <w:t xml:space="preserve"> на основании </w:t>
      </w:r>
      <w:r w:rsidRPr="00DB13DC">
        <w:rPr>
          <w:sz w:val="18"/>
          <w:szCs w:val="18"/>
        </w:rPr>
        <w:t>договор</w:t>
      </w:r>
      <w:r>
        <w:rPr>
          <w:sz w:val="18"/>
          <w:szCs w:val="18"/>
        </w:rPr>
        <w:t>ов</w:t>
      </w:r>
      <w:r w:rsidRPr="00DB13DC">
        <w:rPr>
          <w:sz w:val="18"/>
          <w:szCs w:val="18"/>
        </w:rPr>
        <w:t xml:space="preserve"> безвозмездного пользования имуществом (ссуды</w:t>
      </w:r>
      <w:r>
        <w:rPr>
          <w:sz w:val="18"/>
          <w:szCs w:val="18"/>
        </w:rPr>
        <w:t>)</w:t>
      </w:r>
      <w:r w:rsidRPr="007C514A">
        <w:rPr>
          <w:sz w:val="18"/>
          <w:szCs w:val="18"/>
        </w:rPr>
        <w:t xml:space="preserve">. Заказчик предоставляет помещения и имеющееся оборудование на безвозмездной основе в порядке, установленном действующим законодательством. </w:t>
      </w:r>
    </w:p>
    <w:p w:rsidR="00955A11" w:rsidRPr="00DA5A67" w:rsidRDefault="00955A11" w:rsidP="00955A11">
      <w:pPr>
        <w:widowControl w:val="0"/>
        <w:ind w:left="426" w:firstLine="282"/>
        <w:jc w:val="both"/>
        <w:rPr>
          <w:sz w:val="18"/>
          <w:szCs w:val="18"/>
        </w:rPr>
      </w:pPr>
      <w:r w:rsidRPr="00DA5A67">
        <w:rPr>
          <w:rFonts w:eastAsia="Arial Unicode MS"/>
          <w:sz w:val="18"/>
          <w:szCs w:val="18"/>
        </w:rPr>
        <w:t xml:space="preserve">Исполнитель обеспечивает содержание переданных ему </w:t>
      </w:r>
      <w:r w:rsidRPr="00DA5A67">
        <w:rPr>
          <w:sz w:val="18"/>
          <w:szCs w:val="18"/>
        </w:rPr>
        <w:t>помещений и оборудования (движимого имущества) в соответствии с санитарно-гигиеническими нормами и правилами, принятыми в Российской Федерации. Обеспечивает правильную эксплуатацию оборудования. Своевременно производит за свой счет срочный и (или) текущий ремонт.</w:t>
      </w:r>
    </w:p>
    <w:p w:rsidR="00955A11" w:rsidRPr="00136C4C" w:rsidRDefault="00955A11" w:rsidP="00955A11">
      <w:pPr>
        <w:widowControl w:val="0"/>
        <w:ind w:left="426" w:firstLine="282"/>
        <w:jc w:val="both"/>
        <w:rPr>
          <w:rFonts w:eastAsia="Arial Unicode MS"/>
          <w:sz w:val="18"/>
          <w:szCs w:val="18"/>
        </w:rPr>
      </w:pPr>
      <w:r w:rsidRPr="007C514A">
        <w:rPr>
          <w:sz w:val="18"/>
          <w:szCs w:val="18"/>
        </w:rPr>
        <w:t>Расчет возмещения</w:t>
      </w:r>
      <w:r>
        <w:rPr>
          <w:sz w:val="18"/>
          <w:szCs w:val="18"/>
        </w:rPr>
        <w:t xml:space="preserve"> Исполнителем</w:t>
      </w:r>
      <w:r w:rsidRPr="007C514A">
        <w:rPr>
          <w:sz w:val="18"/>
          <w:szCs w:val="18"/>
        </w:rPr>
        <w:t xml:space="preserve"> коммунальных платежей</w:t>
      </w:r>
      <w:r>
        <w:rPr>
          <w:sz w:val="18"/>
          <w:szCs w:val="18"/>
        </w:rPr>
        <w:t>,</w:t>
      </w:r>
      <w:r w:rsidRPr="007C514A">
        <w:rPr>
          <w:sz w:val="18"/>
          <w:szCs w:val="18"/>
        </w:rPr>
        <w:t xml:space="preserve"> будет осуществляться на основании договора безвозмездного пользования имуществом (ссуды) и договора на возмещение коммунальных расходов, заключенного между Заказчиком и Исполнителем. </w:t>
      </w:r>
    </w:p>
    <w:p w:rsidR="00955A11" w:rsidRDefault="00955A11" w:rsidP="00955A11">
      <w:pPr>
        <w:widowControl w:val="0"/>
        <w:ind w:left="709" w:hanging="1"/>
        <w:jc w:val="both"/>
        <w:rPr>
          <w:rFonts w:eastAsia="Arial Unicode MS"/>
          <w:sz w:val="18"/>
          <w:szCs w:val="18"/>
        </w:rPr>
      </w:pPr>
      <w:r w:rsidRPr="00E67FA2">
        <w:rPr>
          <w:rFonts w:eastAsia="Arial Unicode MS"/>
          <w:sz w:val="18"/>
          <w:szCs w:val="18"/>
        </w:rPr>
        <w:t>Исполнитель обеспечивает:</w:t>
      </w:r>
    </w:p>
    <w:p w:rsidR="00955A11" w:rsidRDefault="00955A11" w:rsidP="00955A11">
      <w:pPr>
        <w:widowControl w:val="0"/>
        <w:ind w:left="709" w:hanging="1"/>
        <w:jc w:val="both"/>
        <w:rPr>
          <w:rFonts w:eastAsia="Arial Unicode MS"/>
          <w:sz w:val="18"/>
          <w:szCs w:val="18"/>
        </w:rPr>
      </w:pPr>
      <w:r w:rsidRPr="00E67FA2">
        <w:rPr>
          <w:rFonts w:eastAsia="Arial Unicode MS"/>
          <w:sz w:val="18"/>
          <w:szCs w:val="18"/>
        </w:rPr>
        <w:t xml:space="preserve">- </w:t>
      </w:r>
      <w:r w:rsidRPr="00E67FA2">
        <w:rPr>
          <w:sz w:val="18"/>
          <w:szCs w:val="18"/>
        </w:rPr>
        <w:t>соблюдение установленных правил приемки пищевой продукции, а также сроков годности и условий ее хранения</w:t>
      </w:r>
      <w:r w:rsidRPr="00E67FA2">
        <w:rPr>
          <w:rFonts w:eastAsia="Arial Unicode MS"/>
          <w:sz w:val="18"/>
          <w:szCs w:val="18"/>
        </w:rPr>
        <w:t>;</w:t>
      </w:r>
    </w:p>
    <w:p w:rsidR="00955A11" w:rsidRDefault="00955A11" w:rsidP="00955A11">
      <w:pPr>
        <w:widowControl w:val="0"/>
        <w:ind w:left="426" w:firstLine="283"/>
        <w:jc w:val="both"/>
        <w:rPr>
          <w:rFonts w:eastAsia="Arial Unicode MS"/>
          <w:sz w:val="18"/>
          <w:szCs w:val="18"/>
        </w:rPr>
      </w:pPr>
      <w:r w:rsidRPr="00E67FA2">
        <w:rPr>
          <w:rFonts w:eastAsia="Arial Unicode MS"/>
          <w:sz w:val="18"/>
          <w:szCs w:val="18"/>
        </w:rPr>
        <w:t xml:space="preserve">- соблюдение требований к кулинарной обработке </w:t>
      </w:r>
      <w:r w:rsidRPr="00E67FA2">
        <w:rPr>
          <w:sz w:val="18"/>
          <w:szCs w:val="18"/>
        </w:rPr>
        <w:t>пищевой продукции, а также условий, сроков хранения и реализации скоропортящейся пищевой продукции, постоянный контроль качества готовых блюд и кулинарных изделий;</w:t>
      </w:r>
    </w:p>
    <w:p w:rsidR="00955A11" w:rsidRDefault="00955A11" w:rsidP="00955A11">
      <w:pPr>
        <w:widowControl w:val="0"/>
        <w:ind w:left="426" w:firstLine="283"/>
        <w:jc w:val="both"/>
        <w:rPr>
          <w:rFonts w:eastAsia="Arial Unicode MS"/>
          <w:sz w:val="18"/>
          <w:szCs w:val="18"/>
        </w:rPr>
      </w:pPr>
      <w:r w:rsidRPr="00E67FA2">
        <w:rPr>
          <w:rFonts w:eastAsia="Arial Unicode MS"/>
          <w:sz w:val="18"/>
          <w:szCs w:val="18"/>
        </w:rPr>
        <w:t xml:space="preserve">- организацию производственного контроля пищеблока, </w:t>
      </w:r>
      <w:proofErr w:type="gramStart"/>
      <w:r w:rsidRPr="00E67FA2">
        <w:rPr>
          <w:rFonts w:eastAsia="Arial Unicode MS"/>
          <w:sz w:val="18"/>
          <w:szCs w:val="18"/>
        </w:rPr>
        <w:t>включающий</w:t>
      </w:r>
      <w:proofErr w:type="gramEnd"/>
      <w:r w:rsidRPr="00E67FA2">
        <w:rPr>
          <w:rFonts w:eastAsia="Arial Unicode MS"/>
          <w:sz w:val="18"/>
          <w:szCs w:val="18"/>
        </w:rPr>
        <w:t xml:space="preserve"> лабораторно-инструментальные исследования;</w:t>
      </w:r>
    </w:p>
    <w:p w:rsidR="00955A11" w:rsidRDefault="00955A11" w:rsidP="00955A11">
      <w:pPr>
        <w:widowControl w:val="0"/>
        <w:ind w:left="426" w:firstLine="283"/>
        <w:jc w:val="both"/>
        <w:rPr>
          <w:rFonts w:eastAsia="Arial Unicode MS"/>
          <w:sz w:val="18"/>
          <w:szCs w:val="18"/>
        </w:rPr>
      </w:pPr>
      <w:r w:rsidRPr="00E67FA2">
        <w:rPr>
          <w:sz w:val="18"/>
          <w:szCs w:val="18"/>
        </w:rPr>
        <w:t xml:space="preserve">- организацию выдачи блюд и кулинарных изделий, сервировку (накрытие столов), уборку и мытье посуды, уборку столовой мебели после каждого организованного приема пищи, уборку помещений пищеблока, подсобных помещений в соответствии с требованиями </w:t>
      </w:r>
      <w:r w:rsidRPr="00E67FA2">
        <w:rPr>
          <w:rFonts w:eastAsia="Calibri"/>
          <w:sz w:val="18"/>
          <w:szCs w:val="18"/>
        </w:rPr>
        <w:t>СанПиН 2.3/2.4.3590-20</w:t>
      </w:r>
      <w:r w:rsidRPr="00E67FA2">
        <w:rPr>
          <w:sz w:val="18"/>
          <w:szCs w:val="18"/>
        </w:rPr>
        <w:t xml:space="preserve">, СП </w:t>
      </w:r>
      <w:r w:rsidRPr="00E67FA2">
        <w:rPr>
          <w:rFonts w:eastAsia="Calibri"/>
          <w:sz w:val="18"/>
          <w:szCs w:val="18"/>
        </w:rPr>
        <w:t>2.4.3648-20;</w:t>
      </w:r>
    </w:p>
    <w:p w:rsidR="00955A11" w:rsidRDefault="00955A11" w:rsidP="00955A11">
      <w:pPr>
        <w:widowControl w:val="0"/>
        <w:ind w:left="426" w:firstLine="283"/>
        <w:jc w:val="both"/>
        <w:rPr>
          <w:rFonts w:eastAsia="Arial Unicode MS"/>
          <w:sz w:val="18"/>
          <w:szCs w:val="18"/>
        </w:rPr>
      </w:pPr>
      <w:r w:rsidRPr="00E67FA2">
        <w:rPr>
          <w:sz w:val="18"/>
          <w:szCs w:val="18"/>
        </w:rPr>
        <w:t xml:space="preserve">- соблюдение </w:t>
      </w:r>
      <w:r w:rsidRPr="00E67FA2">
        <w:rPr>
          <w:rFonts w:eastAsia="Calibri"/>
          <w:sz w:val="18"/>
          <w:szCs w:val="18"/>
        </w:rPr>
        <w:t>требований, предъявляемых к питьевой воде, при использовании холодной и горячей воды для производственных целей, мытья посуды и оборудования, соблюдения правил личной гигиены;</w:t>
      </w:r>
    </w:p>
    <w:p w:rsidR="00955A11" w:rsidRDefault="00955A11" w:rsidP="00955A11">
      <w:pPr>
        <w:widowControl w:val="0"/>
        <w:ind w:left="426" w:firstLine="283"/>
        <w:jc w:val="both"/>
        <w:rPr>
          <w:rFonts w:eastAsia="Arial Unicode MS"/>
          <w:sz w:val="18"/>
          <w:szCs w:val="18"/>
        </w:rPr>
      </w:pPr>
      <w:r w:rsidRPr="00A14C7B">
        <w:rPr>
          <w:rFonts w:eastAsia="Arial Unicode MS"/>
          <w:sz w:val="18"/>
          <w:szCs w:val="18"/>
        </w:rPr>
        <w:t xml:space="preserve">- </w:t>
      </w:r>
      <w:r w:rsidRPr="00A14C7B">
        <w:rPr>
          <w:sz w:val="18"/>
          <w:szCs w:val="18"/>
        </w:rPr>
        <w:t xml:space="preserve">пищеблок Заказчика работниками соответствующих </w:t>
      </w:r>
      <w:r w:rsidRPr="00A14C7B">
        <w:rPr>
          <w:rFonts w:eastAsia="Calibri"/>
          <w:sz w:val="18"/>
          <w:szCs w:val="18"/>
        </w:rPr>
        <w:t>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w:t>
      </w:r>
    </w:p>
    <w:p w:rsidR="00955A11" w:rsidRDefault="00955A11" w:rsidP="00955A11">
      <w:pPr>
        <w:widowControl w:val="0"/>
        <w:ind w:left="426" w:firstLine="283"/>
        <w:jc w:val="both"/>
        <w:rPr>
          <w:rFonts w:eastAsia="Arial Unicode MS"/>
          <w:sz w:val="18"/>
          <w:szCs w:val="18"/>
        </w:rPr>
      </w:pPr>
      <w:r w:rsidRPr="00A14C7B">
        <w:rPr>
          <w:rFonts w:eastAsia="Arial Unicode MS"/>
          <w:sz w:val="18"/>
          <w:szCs w:val="18"/>
        </w:rPr>
        <w:t>-  проведение мероприятий по дезинфекции, дезинсекции и дератизации, а также проведение поверки весов.</w:t>
      </w:r>
    </w:p>
    <w:p w:rsidR="00955A11" w:rsidRDefault="00955A11" w:rsidP="00955A11">
      <w:pPr>
        <w:widowControl w:val="0"/>
        <w:ind w:left="426" w:firstLine="283"/>
        <w:jc w:val="both"/>
        <w:rPr>
          <w:rFonts w:eastAsia="Arial Unicode MS"/>
          <w:sz w:val="18"/>
          <w:szCs w:val="18"/>
        </w:rPr>
      </w:pPr>
      <w:r w:rsidRPr="00221781">
        <w:rPr>
          <w:rFonts w:eastAsia="Arial Unicode MS"/>
          <w:sz w:val="18"/>
          <w:szCs w:val="18"/>
        </w:rPr>
        <w:t>Исполнитель контролирует состояние условий труда работников на рабочих местах, соблюдение правил безопасности и охраны труда, правильность применения работниками средств индивидуальной и коллективной защиты.</w:t>
      </w:r>
    </w:p>
    <w:p w:rsidR="00955A11" w:rsidRDefault="00955A11" w:rsidP="00955A11">
      <w:pPr>
        <w:jc w:val="right"/>
        <w:rPr>
          <w:b/>
          <w:sz w:val="18"/>
          <w:szCs w:val="18"/>
        </w:rPr>
      </w:pPr>
    </w:p>
    <w:p w:rsidR="00BC14BA" w:rsidRDefault="00BC14BA">
      <w:pPr>
        <w:spacing w:after="200" w:line="276" w:lineRule="auto"/>
        <w:rPr>
          <w:b/>
          <w:sz w:val="18"/>
          <w:szCs w:val="18"/>
        </w:rPr>
      </w:pPr>
      <w:r>
        <w:rPr>
          <w:b/>
          <w:sz w:val="18"/>
          <w:szCs w:val="18"/>
        </w:rPr>
        <w:br w:type="page"/>
      </w:r>
    </w:p>
    <w:p w:rsidR="00955A11" w:rsidRPr="001F3C9E" w:rsidRDefault="00955A11" w:rsidP="00955A11">
      <w:pPr>
        <w:jc w:val="right"/>
        <w:rPr>
          <w:b/>
          <w:sz w:val="18"/>
          <w:szCs w:val="18"/>
        </w:rPr>
      </w:pPr>
      <w:r w:rsidRPr="001F3C9E">
        <w:rPr>
          <w:b/>
          <w:sz w:val="18"/>
          <w:szCs w:val="18"/>
        </w:rPr>
        <w:lastRenderedPageBreak/>
        <w:t xml:space="preserve">Приложение № </w:t>
      </w:r>
      <w:r>
        <w:rPr>
          <w:b/>
          <w:sz w:val="18"/>
          <w:szCs w:val="18"/>
        </w:rPr>
        <w:t>2</w:t>
      </w:r>
      <w:r w:rsidRPr="001F3C9E">
        <w:rPr>
          <w:b/>
          <w:sz w:val="18"/>
          <w:szCs w:val="18"/>
        </w:rPr>
        <w:t xml:space="preserve"> </w:t>
      </w:r>
    </w:p>
    <w:p w:rsidR="00955A11" w:rsidRPr="001C2221" w:rsidRDefault="00955A11" w:rsidP="001C2221">
      <w:pPr>
        <w:jc w:val="right"/>
        <w:rPr>
          <w:bCs/>
          <w:color w:val="000000"/>
          <w:kern w:val="36"/>
          <w:sz w:val="18"/>
          <w:szCs w:val="18"/>
        </w:rPr>
      </w:pPr>
      <w:r w:rsidRPr="001F3C9E">
        <w:rPr>
          <w:sz w:val="18"/>
          <w:szCs w:val="18"/>
        </w:rPr>
        <w:t xml:space="preserve">к Контракту № </w:t>
      </w:r>
      <w:r w:rsidR="001C2221">
        <w:rPr>
          <w:bCs/>
          <w:color w:val="000000"/>
          <w:kern w:val="36"/>
          <w:sz w:val="18"/>
          <w:szCs w:val="18"/>
        </w:rPr>
        <w:t>01553000219210000040001</w:t>
      </w:r>
      <w:r w:rsidRPr="001F3C9E">
        <w:rPr>
          <w:sz w:val="18"/>
          <w:szCs w:val="18"/>
        </w:rPr>
        <w:t xml:space="preserve"> от ______________________</w:t>
      </w:r>
    </w:p>
    <w:p w:rsidR="00955A11" w:rsidRPr="00A43213" w:rsidRDefault="00955A11" w:rsidP="00955A11">
      <w:pPr>
        <w:keepNext/>
        <w:keepLines/>
        <w:ind w:left="176" w:right="107"/>
        <w:contextualSpacing/>
        <w:jc w:val="right"/>
        <w:rPr>
          <w:sz w:val="18"/>
          <w:szCs w:val="18"/>
        </w:rPr>
      </w:pPr>
    </w:p>
    <w:p w:rsidR="00955A11" w:rsidRDefault="00955A11" w:rsidP="00955A11">
      <w:pPr>
        <w:keepNext/>
        <w:keepLines/>
        <w:ind w:left="176" w:right="107"/>
        <w:contextualSpacing/>
        <w:jc w:val="center"/>
        <w:rPr>
          <w:sz w:val="18"/>
          <w:szCs w:val="18"/>
        </w:rPr>
      </w:pPr>
    </w:p>
    <w:p w:rsidR="00955A11" w:rsidRDefault="00955A11" w:rsidP="00955A11">
      <w:pPr>
        <w:keepNext/>
        <w:keepLines/>
        <w:ind w:left="176" w:right="107"/>
        <w:contextualSpacing/>
        <w:jc w:val="center"/>
        <w:rPr>
          <w:sz w:val="18"/>
          <w:szCs w:val="18"/>
        </w:rPr>
      </w:pPr>
      <w:r>
        <w:rPr>
          <w:sz w:val="18"/>
          <w:szCs w:val="18"/>
        </w:rPr>
        <w:t>Спецификация (стоимость услуг)</w:t>
      </w:r>
    </w:p>
    <w:p w:rsidR="00955A11" w:rsidRPr="00A43213" w:rsidRDefault="00955A11" w:rsidP="00955A11">
      <w:pPr>
        <w:keepNext/>
        <w:keepLines/>
        <w:ind w:right="107"/>
        <w:contextualSpacing/>
        <w:rPr>
          <w:sz w:val="18"/>
          <w:szCs w:val="18"/>
        </w:rPr>
      </w:pPr>
    </w:p>
    <w:tbl>
      <w:tblPr>
        <w:tblpPr w:leftFromText="180" w:rightFromText="180" w:vertAnchor="text" w:horzAnchor="margin" w:tblpXSpec="center" w:tblpY="6"/>
        <w:tblW w:w="10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4204"/>
        <w:gridCol w:w="1112"/>
        <w:gridCol w:w="1323"/>
        <w:gridCol w:w="1300"/>
        <w:gridCol w:w="1685"/>
      </w:tblGrid>
      <w:tr w:rsidR="00955A11" w:rsidRPr="007D766F" w:rsidTr="00B57659">
        <w:tc>
          <w:tcPr>
            <w:tcW w:w="534" w:type="dxa"/>
          </w:tcPr>
          <w:p w:rsidR="00955A11" w:rsidRDefault="00955A11" w:rsidP="00B57659">
            <w:pPr>
              <w:widowControl w:val="0"/>
              <w:tabs>
                <w:tab w:val="left" w:pos="1245"/>
              </w:tabs>
              <w:jc w:val="center"/>
              <w:rPr>
                <w:b/>
                <w:sz w:val="18"/>
                <w:szCs w:val="18"/>
              </w:rPr>
            </w:pPr>
          </w:p>
          <w:p w:rsidR="00955A11" w:rsidRDefault="00955A11" w:rsidP="00B57659">
            <w:pPr>
              <w:widowControl w:val="0"/>
              <w:tabs>
                <w:tab w:val="left" w:pos="1245"/>
              </w:tabs>
              <w:jc w:val="center"/>
              <w:rPr>
                <w:b/>
                <w:sz w:val="18"/>
                <w:szCs w:val="18"/>
              </w:rPr>
            </w:pPr>
          </w:p>
          <w:p w:rsidR="00955A11" w:rsidRDefault="00955A11" w:rsidP="00B57659">
            <w:pPr>
              <w:widowControl w:val="0"/>
              <w:tabs>
                <w:tab w:val="left" w:pos="1245"/>
              </w:tabs>
              <w:jc w:val="center"/>
              <w:rPr>
                <w:b/>
                <w:sz w:val="18"/>
                <w:szCs w:val="18"/>
              </w:rPr>
            </w:pPr>
          </w:p>
          <w:p w:rsidR="00955A11" w:rsidRDefault="00955A11" w:rsidP="00B57659">
            <w:pPr>
              <w:widowControl w:val="0"/>
              <w:tabs>
                <w:tab w:val="left" w:pos="1245"/>
              </w:tabs>
              <w:jc w:val="center"/>
              <w:rPr>
                <w:b/>
                <w:sz w:val="18"/>
                <w:szCs w:val="18"/>
              </w:rPr>
            </w:pPr>
          </w:p>
          <w:p w:rsidR="00955A11" w:rsidRPr="007D766F" w:rsidRDefault="00955A11" w:rsidP="00B57659">
            <w:pPr>
              <w:widowControl w:val="0"/>
              <w:tabs>
                <w:tab w:val="left" w:pos="1245"/>
              </w:tabs>
              <w:jc w:val="center"/>
              <w:rPr>
                <w:b/>
                <w:sz w:val="18"/>
                <w:szCs w:val="18"/>
              </w:rPr>
            </w:pPr>
            <w:r>
              <w:rPr>
                <w:b/>
                <w:sz w:val="18"/>
                <w:szCs w:val="18"/>
              </w:rPr>
              <w:t xml:space="preserve">№ </w:t>
            </w:r>
            <w:proofErr w:type="gramStart"/>
            <w:r>
              <w:rPr>
                <w:b/>
                <w:sz w:val="18"/>
                <w:szCs w:val="18"/>
              </w:rPr>
              <w:t>п</w:t>
            </w:r>
            <w:proofErr w:type="gramEnd"/>
            <w:r>
              <w:rPr>
                <w:b/>
                <w:sz w:val="18"/>
                <w:szCs w:val="18"/>
              </w:rPr>
              <w:t>/п</w:t>
            </w:r>
          </w:p>
        </w:tc>
        <w:tc>
          <w:tcPr>
            <w:tcW w:w="4204" w:type="dxa"/>
            <w:vAlign w:val="center"/>
          </w:tcPr>
          <w:p w:rsidR="00955A11" w:rsidRPr="007D766F" w:rsidRDefault="00955A11" w:rsidP="00B57659">
            <w:pPr>
              <w:widowControl w:val="0"/>
              <w:tabs>
                <w:tab w:val="left" w:pos="1245"/>
              </w:tabs>
              <w:jc w:val="center"/>
              <w:rPr>
                <w:b/>
                <w:sz w:val="18"/>
                <w:szCs w:val="18"/>
              </w:rPr>
            </w:pPr>
            <w:r w:rsidRPr="007D766F">
              <w:rPr>
                <w:b/>
                <w:sz w:val="18"/>
                <w:szCs w:val="18"/>
              </w:rPr>
              <w:t>Вид оказываемой услуги по категориям учащихся</w:t>
            </w:r>
          </w:p>
        </w:tc>
        <w:tc>
          <w:tcPr>
            <w:tcW w:w="1112" w:type="dxa"/>
            <w:vAlign w:val="center"/>
          </w:tcPr>
          <w:p w:rsidR="00955A11" w:rsidRPr="003132AB" w:rsidRDefault="00955A11" w:rsidP="00B57659">
            <w:pPr>
              <w:widowControl w:val="0"/>
              <w:tabs>
                <w:tab w:val="left" w:pos="1245"/>
              </w:tabs>
              <w:jc w:val="center"/>
              <w:rPr>
                <w:b/>
                <w:sz w:val="18"/>
                <w:szCs w:val="18"/>
              </w:rPr>
            </w:pPr>
            <w:r w:rsidRPr="003132AB">
              <w:rPr>
                <w:b/>
                <w:sz w:val="18"/>
                <w:szCs w:val="18"/>
              </w:rPr>
              <w:t>Единица измерения (</w:t>
            </w:r>
            <w:proofErr w:type="gramStart"/>
            <w:r w:rsidRPr="003132AB">
              <w:rPr>
                <w:b/>
                <w:sz w:val="18"/>
                <w:szCs w:val="18"/>
              </w:rPr>
              <w:t>человеко- день</w:t>
            </w:r>
            <w:proofErr w:type="gramEnd"/>
            <w:r w:rsidRPr="003132AB">
              <w:rPr>
                <w:b/>
                <w:sz w:val="18"/>
                <w:szCs w:val="18"/>
              </w:rPr>
              <w:t>)</w:t>
            </w:r>
          </w:p>
        </w:tc>
        <w:tc>
          <w:tcPr>
            <w:tcW w:w="1323" w:type="dxa"/>
            <w:vAlign w:val="center"/>
          </w:tcPr>
          <w:p w:rsidR="00955A11" w:rsidRPr="007D766F" w:rsidRDefault="00955A11" w:rsidP="00B57659">
            <w:pPr>
              <w:widowControl w:val="0"/>
              <w:tabs>
                <w:tab w:val="left" w:pos="1245"/>
              </w:tabs>
              <w:jc w:val="center"/>
              <w:rPr>
                <w:b/>
                <w:sz w:val="18"/>
                <w:szCs w:val="18"/>
              </w:rPr>
            </w:pPr>
            <w:r w:rsidRPr="007D766F">
              <w:rPr>
                <w:b/>
                <w:sz w:val="18"/>
                <w:szCs w:val="18"/>
              </w:rPr>
              <w:t>Период оказания услуг, (</w:t>
            </w:r>
            <w:r>
              <w:rPr>
                <w:b/>
                <w:sz w:val="18"/>
                <w:szCs w:val="18"/>
              </w:rPr>
              <w:t xml:space="preserve">учебных </w:t>
            </w:r>
            <w:r w:rsidRPr="007D766F">
              <w:rPr>
                <w:b/>
                <w:sz w:val="18"/>
                <w:szCs w:val="18"/>
              </w:rPr>
              <w:t>дней)</w:t>
            </w:r>
          </w:p>
        </w:tc>
        <w:tc>
          <w:tcPr>
            <w:tcW w:w="1300" w:type="dxa"/>
            <w:vAlign w:val="center"/>
          </w:tcPr>
          <w:p w:rsidR="00955A11" w:rsidRPr="007D766F" w:rsidRDefault="00955A11" w:rsidP="00B57659">
            <w:pPr>
              <w:widowControl w:val="0"/>
              <w:tabs>
                <w:tab w:val="left" w:pos="1245"/>
              </w:tabs>
              <w:jc w:val="center"/>
              <w:rPr>
                <w:b/>
                <w:sz w:val="18"/>
                <w:szCs w:val="18"/>
              </w:rPr>
            </w:pPr>
            <w:r w:rsidRPr="00057A25">
              <w:rPr>
                <w:b/>
                <w:sz w:val="18"/>
                <w:szCs w:val="18"/>
              </w:rPr>
              <w:t>Начальная цена единицы услуги, в руб.</w:t>
            </w:r>
          </w:p>
        </w:tc>
        <w:tc>
          <w:tcPr>
            <w:tcW w:w="1685" w:type="dxa"/>
          </w:tcPr>
          <w:p w:rsidR="00955A11" w:rsidRPr="00057A25" w:rsidRDefault="00955A11" w:rsidP="00B57659">
            <w:pPr>
              <w:widowControl w:val="0"/>
              <w:tabs>
                <w:tab w:val="left" w:pos="1245"/>
              </w:tabs>
              <w:jc w:val="center"/>
              <w:rPr>
                <w:b/>
                <w:sz w:val="18"/>
                <w:szCs w:val="18"/>
              </w:rPr>
            </w:pPr>
            <w:r w:rsidRPr="00CD7463">
              <w:rPr>
                <w:b/>
                <w:sz w:val="18"/>
                <w:szCs w:val="18"/>
              </w:rPr>
              <w:t xml:space="preserve">Цена с учетом изменения стоимости </w:t>
            </w:r>
            <w:r>
              <w:rPr>
                <w:b/>
                <w:sz w:val="18"/>
                <w:szCs w:val="18"/>
              </w:rPr>
              <w:t>услуг</w:t>
            </w:r>
            <w:r w:rsidRPr="00CD7463">
              <w:rPr>
                <w:b/>
                <w:sz w:val="18"/>
                <w:szCs w:val="18"/>
              </w:rPr>
              <w:t xml:space="preserve">, пропорционально снижению начальной (максимальной) цены контракта, </w:t>
            </w:r>
            <w:r>
              <w:rPr>
                <w:b/>
                <w:sz w:val="18"/>
                <w:szCs w:val="18"/>
              </w:rPr>
              <w:t xml:space="preserve">суммы цен единиц, </w:t>
            </w:r>
            <w:r w:rsidRPr="00CD7463">
              <w:rPr>
                <w:b/>
                <w:sz w:val="18"/>
                <w:szCs w:val="18"/>
              </w:rPr>
              <w:t>цены за единицу, руб.</w:t>
            </w:r>
          </w:p>
        </w:tc>
      </w:tr>
      <w:tr w:rsidR="00955A11" w:rsidRPr="007D766F" w:rsidTr="00B57659">
        <w:tc>
          <w:tcPr>
            <w:tcW w:w="534" w:type="dxa"/>
          </w:tcPr>
          <w:p w:rsidR="00955A11" w:rsidRPr="007D766F" w:rsidRDefault="00955A11" w:rsidP="00B57659">
            <w:pPr>
              <w:widowControl w:val="0"/>
              <w:tabs>
                <w:tab w:val="left" w:pos="1245"/>
              </w:tabs>
              <w:jc w:val="center"/>
              <w:rPr>
                <w:sz w:val="18"/>
                <w:szCs w:val="18"/>
              </w:rPr>
            </w:pPr>
            <w:r>
              <w:rPr>
                <w:sz w:val="18"/>
                <w:szCs w:val="18"/>
              </w:rPr>
              <w:t>1</w:t>
            </w:r>
          </w:p>
        </w:tc>
        <w:tc>
          <w:tcPr>
            <w:tcW w:w="4204" w:type="dxa"/>
          </w:tcPr>
          <w:p w:rsidR="00955A11" w:rsidRPr="007D766F" w:rsidRDefault="00955A11" w:rsidP="00B57659">
            <w:pPr>
              <w:widowControl w:val="0"/>
              <w:tabs>
                <w:tab w:val="left" w:pos="1245"/>
              </w:tabs>
              <w:jc w:val="center"/>
              <w:rPr>
                <w:sz w:val="18"/>
                <w:szCs w:val="18"/>
              </w:rPr>
            </w:pPr>
            <w:r>
              <w:rPr>
                <w:sz w:val="18"/>
                <w:szCs w:val="18"/>
              </w:rPr>
              <w:t>2</w:t>
            </w:r>
          </w:p>
        </w:tc>
        <w:tc>
          <w:tcPr>
            <w:tcW w:w="1112" w:type="dxa"/>
          </w:tcPr>
          <w:p w:rsidR="00955A11" w:rsidRPr="003132AB" w:rsidRDefault="00955A11" w:rsidP="00B57659">
            <w:pPr>
              <w:widowControl w:val="0"/>
              <w:tabs>
                <w:tab w:val="left" w:pos="1245"/>
              </w:tabs>
              <w:jc w:val="center"/>
              <w:rPr>
                <w:sz w:val="18"/>
                <w:szCs w:val="18"/>
              </w:rPr>
            </w:pPr>
            <w:r w:rsidRPr="003132AB">
              <w:rPr>
                <w:sz w:val="18"/>
                <w:szCs w:val="18"/>
              </w:rPr>
              <w:t>3</w:t>
            </w:r>
          </w:p>
        </w:tc>
        <w:tc>
          <w:tcPr>
            <w:tcW w:w="1323" w:type="dxa"/>
          </w:tcPr>
          <w:p w:rsidR="00955A11" w:rsidRPr="007D766F" w:rsidRDefault="00955A11" w:rsidP="00B57659">
            <w:pPr>
              <w:widowControl w:val="0"/>
              <w:tabs>
                <w:tab w:val="left" w:pos="1245"/>
              </w:tabs>
              <w:jc w:val="center"/>
              <w:rPr>
                <w:sz w:val="18"/>
                <w:szCs w:val="18"/>
              </w:rPr>
            </w:pPr>
            <w:r>
              <w:rPr>
                <w:sz w:val="18"/>
                <w:szCs w:val="18"/>
              </w:rPr>
              <w:t>4</w:t>
            </w:r>
          </w:p>
        </w:tc>
        <w:tc>
          <w:tcPr>
            <w:tcW w:w="1300" w:type="dxa"/>
          </w:tcPr>
          <w:p w:rsidR="00955A11" w:rsidRPr="007D766F" w:rsidRDefault="00955A11" w:rsidP="00B57659">
            <w:pPr>
              <w:widowControl w:val="0"/>
              <w:tabs>
                <w:tab w:val="left" w:pos="1245"/>
              </w:tabs>
              <w:jc w:val="center"/>
              <w:rPr>
                <w:sz w:val="18"/>
                <w:szCs w:val="18"/>
              </w:rPr>
            </w:pPr>
            <w:r>
              <w:rPr>
                <w:sz w:val="18"/>
                <w:szCs w:val="18"/>
              </w:rPr>
              <w:t>5</w:t>
            </w:r>
          </w:p>
        </w:tc>
        <w:tc>
          <w:tcPr>
            <w:tcW w:w="1685" w:type="dxa"/>
          </w:tcPr>
          <w:p w:rsidR="00955A11" w:rsidRPr="007D766F" w:rsidRDefault="00955A11" w:rsidP="00B57659">
            <w:pPr>
              <w:widowControl w:val="0"/>
              <w:tabs>
                <w:tab w:val="left" w:pos="1245"/>
              </w:tabs>
              <w:jc w:val="center"/>
              <w:rPr>
                <w:sz w:val="18"/>
                <w:szCs w:val="18"/>
              </w:rPr>
            </w:pPr>
            <w:r>
              <w:rPr>
                <w:sz w:val="18"/>
                <w:szCs w:val="18"/>
              </w:rPr>
              <w:t>6</w:t>
            </w:r>
          </w:p>
        </w:tc>
      </w:tr>
      <w:tr w:rsidR="00955A11" w:rsidRPr="007D766F" w:rsidTr="00B57659">
        <w:tc>
          <w:tcPr>
            <w:tcW w:w="534" w:type="dxa"/>
          </w:tcPr>
          <w:p w:rsidR="00955A11" w:rsidRPr="007D766F" w:rsidRDefault="00955A11" w:rsidP="00B57659">
            <w:pPr>
              <w:widowControl w:val="0"/>
              <w:tabs>
                <w:tab w:val="left" w:pos="1245"/>
              </w:tabs>
              <w:jc w:val="center"/>
              <w:rPr>
                <w:sz w:val="18"/>
                <w:szCs w:val="18"/>
              </w:rPr>
            </w:pPr>
            <w:r>
              <w:rPr>
                <w:sz w:val="18"/>
                <w:szCs w:val="18"/>
              </w:rPr>
              <w:t>1</w:t>
            </w:r>
          </w:p>
        </w:tc>
        <w:tc>
          <w:tcPr>
            <w:tcW w:w="4204" w:type="dxa"/>
          </w:tcPr>
          <w:p w:rsidR="00955A11" w:rsidRPr="007D766F" w:rsidRDefault="00955A11" w:rsidP="00B57659">
            <w:pPr>
              <w:widowControl w:val="0"/>
              <w:tabs>
                <w:tab w:val="left" w:pos="1245"/>
              </w:tabs>
              <w:rPr>
                <w:sz w:val="18"/>
                <w:szCs w:val="18"/>
              </w:rPr>
            </w:pPr>
            <w:r>
              <w:rPr>
                <w:sz w:val="18"/>
                <w:szCs w:val="18"/>
              </w:rPr>
              <w:t>Организация п</w:t>
            </w:r>
            <w:r w:rsidRPr="007D766F">
              <w:rPr>
                <w:sz w:val="18"/>
                <w:szCs w:val="18"/>
              </w:rPr>
              <w:t>итани</w:t>
            </w:r>
            <w:r>
              <w:rPr>
                <w:sz w:val="18"/>
                <w:szCs w:val="18"/>
              </w:rPr>
              <w:t>я</w:t>
            </w:r>
            <w:r w:rsidRPr="007D766F">
              <w:rPr>
                <w:sz w:val="18"/>
                <w:szCs w:val="18"/>
              </w:rPr>
              <w:t xml:space="preserve"> учащихся с ограниченными возможностями здоровья 5-11 класс</w:t>
            </w:r>
          </w:p>
        </w:tc>
        <w:tc>
          <w:tcPr>
            <w:tcW w:w="1112" w:type="dxa"/>
          </w:tcPr>
          <w:p w:rsidR="00955A11" w:rsidRPr="003132AB" w:rsidRDefault="00955A11" w:rsidP="00B57659">
            <w:pPr>
              <w:widowControl w:val="0"/>
              <w:tabs>
                <w:tab w:val="left" w:pos="1245"/>
              </w:tabs>
              <w:jc w:val="center"/>
              <w:rPr>
                <w:sz w:val="18"/>
                <w:szCs w:val="18"/>
              </w:rPr>
            </w:pPr>
            <w:r w:rsidRPr="003132AB">
              <w:rPr>
                <w:sz w:val="18"/>
                <w:szCs w:val="18"/>
              </w:rPr>
              <w:t>1</w:t>
            </w:r>
          </w:p>
        </w:tc>
        <w:tc>
          <w:tcPr>
            <w:tcW w:w="1323" w:type="dxa"/>
          </w:tcPr>
          <w:p w:rsidR="00955A11" w:rsidRPr="007D766F" w:rsidRDefault="00955A11" w:rsidP="00B57659">
            <w:pPr>
              <w:widowControl w:val="0"/>
              <w:tabs>
                <w:tab w:val="left" w:pos="1245"/>
              </w:tabs>
              <w:jc w:val="center"/>
              <w:rPr>
                <w:sz w:val="18"/>
                <w:szCs w:val="18"/>
              </w:rPr>
            </w:pPr>
            <w:r>
              <w:rPr>
                <w:sz w:val="18"/>
                <w:szCs w:val="18"/>
              </w:rPr>
              <w:t>118</w:t>
            </w:r>
          </w:p>
        </w:tc>
        <w:tc>
          <w:tcPr>
            <w:tcW w:w="1300" w:type="dxa"/>
          </w:tcPr>
          <w:p w:rsidR="00955A11" w:rsidRPr="007D766F" w:rsidRDefault="00955A11" w:rsidP="00B57659">
            <w:pPr>
              <w:widowControl w:val="0"/>
              <w:tabs>
                <w:tab w:val="left" w:pos="1245"/>
              </w:tabs>
              <w:jc w:val="center"/>
              <w:rPr>
                <w:sz w:val="18"/>
                <w:szCs w:val="18"/>
              </w:rPr>
            </w:pPr>
            <w:r>
              <w:rPr>
                <w:sz w:val="18"/>
                <w:szCs w:val="18"/>
              </w:rPr>
              <w:t>85</w:t>
            </w:r>
          </w:p>
        </w:tc>
        <w:tc>
          <w:tcPr>
            <w:tcW w:w="1685" w:type="dxa"/>
          </w:tcPr>
          <w:p w:rsidR="00955A11" w:rsidRDefault="004F720F" w:rsidP="00B57659">
            <w:pPr>
              <w:widowControl w:val="0"/>
              <w:tabs>
                <w:tab w:val="left" w:pos="1245"/>
              </w:tabs>
              <w:jc w:val="center"/>
              <w:rPr>
                <w:sz w:val="18"/>
                <w:szCs w:val="18"/>
              </w:rPr>
            </w:pPr>
            <w:r>
              <w:rPr>
                <w:sz w:val="18"/>
                <w:szCs w:val="18"/>
              </w:rPr>
              <w:t>-</w:t>
            </w:r>
          </w:p>
        </w:tc>
      </w:tr>
      <w:tr w:rsidR="00955A11" w:rsidRPr="007D766F" w:rsidTr="00B57659">
        <w:trPr>
          <w:trHeight w:val="354"/>
        </w:trPr>
        <w:tc>
          <w:tcPr>
            <w:tcW w:w="534" w:type="dxa"/>
          </w:tcPr>
          <w:p w:rsidR="00955A11" w:rsidRPr="007D766F" w:rsidRDefault="00955A11" w:rsidP="00B57659">
            <w:pPr>
              <w:widowControl w:val="0"/>
              <w:tabs>
                <w:tab w:val="left" w:pos="1245"/>
              </w:tabs>
              <w:jc w:val="center"/>
              <w:rPr>
                <w:sz w:val="18"/>
                <w:szCs w:val="18"/>
              </w:rPr>
            </w:pPr>
            <w:r>
              <w:rPr>
                <w:sz w:val="18"/>
                <w:szCs w:val="18"/>
              </w:rPr>
              <w:t>2</w:t>
            </w:r>
          </w:p>
        </w:tc>
        <w:tc>
          <w:tcPr>
            <w:tcW w:w="4204" w:type="dxa"/>
          </w:tcPr>
          <w:p w:rsidR="00955A11" w:rsidRPr="007D766F" w:rsidRDefault="00955A11" w:rsidP="00B57659">
            <w:pPr>
              <w:widowControl w:val="0"/>
              <w:tabs>
                <w:tab w:val="left" w:pos="1245"/>
              </w:tabs>
              <w:jc w:val="both"/>
              <w:rPr>
                <w:sz w:val="18"/>
                <w:szCs w:val="18"/>
              </w:rPr>
            </w:pPr>
            <w:r w:rsidRPr="008C0F11">
              <w:rPr>
                <w:sz w:val="18"/>
                <w:szCs w:val="18"/>
              </w:rPr>
              <w:t xml:space="preserve">Организация питания </w:t>
            </w:r>
            <w:r w:rsidRPr="007D766F">
              <w:rPr>
                <w:sz w:val="18"/>
                <w:szCs w:val="18"/>
              </w:rPr>
              <w:t>учащихся детей-инвалидов</w:t>
            </w:r>
            <w:r w:rsidRPr="007D766F">
              <w:rPr>
                <w:noProof/>
                <w:sz w:val="18"/>
                <w:szCs w:val="18"/>
              </w:rPr>
              <w:t xml:space="preserve"> 5-11 класс</w:t>
            </w:r>
          </w:p>
        </w:tc>
        <w:tc>
          <w:tcPr>
            <w:tcW w:w="1112" w:type="dxa"/>
            <w:vAlign w:val="center"/>
          </w:tcPr>
          <w:p w:rsidR="00955A11" w:rsidRPr="003132AB" w:rsidRDefault="00955A11" w:rsidP="00B57659">
            <w:pPr>
              <w:widowControl w:val="0"/>
              <w:tabs>
                <w:tab w:val="left" w:pos="1245"/>
              </w:tabs>
              <w:jc w:val="center"/>
              <w:rPr>
                <w:sz w:val="18"/>
                <w:szCs w:val="18"/>
              </w:rPr>
            </w:pPr>
            <w:r w:rsidRPr="003132AB">
              <w:rPr>
                <w:sz w:val="18"/>
                <w:szCs w:val="18"/>
              </w:rPr>
              <w:t>1</w:t>
            </w:r>
          </w:p>
        </w:tc>
        <w:tc>
          <w:tcPr>
            <w:tcW w:w="1323" w:type="dxa"/>
          </w:tcPr>
          <w:p w:rsidR="00955A11" w:rsidRDefault="00955A11" w:rsidP="00B57659">
            <w:pPr>
              <w:jc w:val="center"/>
            </w:pPr>
            <w:r w:rsidRPr="00C708DA">
              <w:rPr>
                <w:sz w:val="18"/>
                <w:szCs w:val="18"/>
              </w:rPr>
              <w:t>118</w:t>
            </w:r>
          </w:p>
        </w:tc>
        <w:tc>
          <w:tcPr>
            <w:tcW w:w="1300" w:type="dxa"/>
            <w:vAlign w:val="center"/>
          </w:tcPr>
          <w:p w:rsidR="00955A11" w:rsidRPr="007D766F" w:rsidRDefault="00955A11" w:rsidP="00B57659">
            <w:pPr>
              <w:widowControl w:val="0"/>
              <w:tabs>
                <w:tab w:val="left" w:pos="1245"/>
              </w:tabs>
              <w:jc w:val="center"/>
              <w:rPr>
                <w:sz w:val="18"/>
                <w:szCs w:val="18"/>
              </w:rPr>
            </w:pPr>
            <w:r>
              <w:rPr>
                <w:sz w:val="18"/>
                <w:szCs w:val="18"/>
              </w:rPr>
              <w:t>60</w:t>
            </w:r>
          </w:p>
        </w:tc>
        <w:tc>
          <w:tcPr>
            <w:tcW w:w="1685" w:type="dxa"/>
          </w:tcPr>
          <w:p w:rsidR="00955A11" w:rsidRDefault="004F720F" w:rsidP="00B57659">
            <w:pPr>
              <w:widowControl w:val="0"/>
              <w:tabs>
                <w:tab w:val="left" w:pos="1245"/>
              </w:tabs>
              <w:jc w:val="center"/>
              <w:rPr>
                <w:sz w:val="18"/>
                <w:szCs w:val="18"/>
              </w:rPr>
            </w:pPr>
            <w:r>
              <w:rPr>
                <w:sz w:val="18"/>
                <w:szCs w:val="18"/>
              </w:rPr>
              <w:t>-</w:t>
            </w:r>
          </w:p>
        </w:tc>
      </w:tr>
      <w:tr w:rsidR="00955A11" w:rsidRPr="007D766F" w:rsidTr="00B57659">
        <w:trPr>
          <w:trHeight w:val="725"/>
        </w:trPr>
        <w:tc>
          <w:tcPr>
            <w:tcW w:w="534" w:type="dxa"/>
          </w:tcPr>
          <w:p w:rsidR="00955A11" w:rsidRPr="007D766F" w:rsidRDefault="00955A11" w:rsidP="00B57659">
            <w:pPr>
              <w:widowControl w:val="0"/>
              <w:jc w:val="center"/>
              <w:rPr>
                <w:sz w:val="18"/>
                <w:szCs w:val="18"/>
              </w:rPr>
            </w:pPr>
            <w:r>
              <w:rPr>
                <w:sz w:val="18"/>
                <w:szCs w:val="18"/>
              </w:rPr>
              <w:t>3</w:t>
            </w:r>
          </w:p>
        </w:tc>
        <w:tc>
          <w:tcPr>
            <w:tcW w:w="4204" w:type="dxa"/>
          </w:tcPr>
          <w:p w:rsidR="00955A11" w:rsidRPr="007D766F" w:rsidRDefault="00955A11" w:rsidP="00B57659">
            <w:pPr>
              <w:widowControl w:val="0"/>
              <w:rPr>
                <w:sz w:val="18"/>
                <w:szCs w:val="18"/>
              </w:rPr>
            </w:pPr>
            <w:r w:rsidRPr="008C0F11">
              <w:rPr>
                <w:sz w:val="18"/>
                <w:szCs w:val="18"/>
              </w:rPr>
              <w:t xml:space="preserve">Организация питания </w:t>
            </w:r>
            <w:r w:rsidRPr="007D766F">
              <w:rPr>
                <w:sz w:val="18"/>
                <w:szCs w:val="18"/>
              </w:rPr>
              <w:t>учащихся из многодетных семей, имеющих пять и более несовершеннолетних детей 5-11 класс</w:t>
            </w:r>
          </w:p>
        </w:tc>
        <w:tc>
          <w:tcPr>
            <w:tcW w:w="1112" w:type="dxa"/>
          </w:tcPr>
          <w:p w:rsidR="00955A11" w:rsidRPr="003132AB" w:rsidRDefault="00955A11" w:rsidP="00B57659">
            <w:pPr>
              <w:widowControl w:val="0"/>
              <w:jc w:val="center"/>
              <w:rPr>
                <w:sz w:val="18"/>
                <w:szCs w:val="18"/>
              </w:rPr>
            </w:pPr>
            <w:r w:rsidRPr="003132AB">
              <w:rPr>
                <w:sz w:val="18"/>
                <w:szCs w:val="18"/>
              </w:rPr>
              <w:t>1</w:t>
            </w:r>
          </w:p>
        </w:tc>
        <w:tc>
          <w:tcPr>
            <w:tcW w:w="1323" w:type="dxa"/>
          </w:tcPr>
          <w:p w:rsidR="00955A11" w:rsidRDefault="00955A11" w:rsidP="00B57659">
            <w:pPr>
              <w:jc w:val="center"/>
            </w:pPr>
            <w:r w:rsidRPr="00C708DA">
              <w:rPr>
                <w:sz w:val="18"/>
                <w:szCs w:val="18"/>
              </w:rPr>
              <w:t>118</w:t>
            </w:r>
          </w:p>
        </w:tc>
        <w:tc>
          <w:tcPr>
            <w:tcW w:w="1300" w:type="dxa"/>
          </w:tcPr>
          <w:p w:rsidR="00955A11" w:rsidRPr="007D766F" w:rsidRDefault="00955A11" w:rsidP="00B57659">
            <w:pPr>
              <w:widowControl w:val="0"/>
              <w:jc w:val="center"/>
              <w:rPr>
                <w:sz w:val="18"/>
                <w:szCs w:val="18"/>
              </w:rPr>
            </w:pPr>
            <w:r>
              <w:rPr>
                <w:sz w:val="18"/>
                <w:szCs w:val="18"/>
              </w:rPr>
              <w:t>60</w:t>
            </w:r>
          </w:p>
        </w:tc>
        <w:tc>
          <w:tcPr>
            <w:tcW w:w="1685" w:type="dxa"/>
          </w:tcPr>
          <w:p w:rsidR="00955A11" w:rsidRDefault="004F720F" w:rsidP="00B57659">
            <w:pPr>
              <w:widowControl w:val="0"/>
              <w:jc w:val="center"/>
              <w:rPr>
                <w:sz w:val="18"/>
                <w:szCs w:val="18"/>
              </w:rPr>
            </w:pPr>
            <w:r>
              <w:rPr>
                <w:sz w:val="18"/>
                <w:szCs w:val="18"/>
              </w:rPr>
              <w:t>-</w:t>
            </w:r>
          </w:p>
        </w:tc>
      </w:tr>
      <w:tr w:rsidR="00955A11" w:rsidRPr="007D766F" w:rsidTr="00B57659">
        <w:trPr>
          <w:trHeight w:val="668"/>
        </w:trPr>
        <w:tc>
          <w:tcPr>
            <w:tcW w:w="534" w:type="dxa"/>
          </w:tcPr>
          <w:p w:rsidR="00955A11" w:rsidRPr="007D766F" w:rsidRDefault="00955A11" w:rsidP="00B57659">
            <w:pPr>
              <w:widowControl w:val="0"/>
              <w:jc w:val="center"/>
              <w:rPr>
                <w:sz w:val="18"/>
                <w:szCs w:val="18"/>
              </w:rPr>
            </w:pPr>
            <w:r>
              <w:rPr>
                <w:sz w:val="18"/>
                <w:szCs w:val="18"/>
              </w:rPr>
              <w:t>4</w:t>
            </w:r>
          </w:p>
        </w:tc>
        <w:tc>
          <w:tcPr>
            <w:tcW w:w="4204" w:type="dxa"/>
          </w:tcPr>
          <w:p w:rsidR="00955A11" w:rsidRPr="007D766F" w:rsidRDefault="00955A11" w:rsidP="00B57659">
            <w:pPr>
              <w:widowControl w:val="0"/>
              <w:rPr>
                <w:sz w:val="18"/>
                <w:szCs w:val="18"/>
              </w:rPr>
            </w:pPr>
            <w:r>
              <w:rPr>
                <w:sz w:val="18"/>
                <w:szCs w:val="18"/>
              </w:rPr>
              <w:t>Организация питания</w:t>
            </w:r>
            <w:r w:rsidRPr="007D766F">
              <w:rPr>
                <w:sz w:val="18"/>
                <w:szCs w:val="18"/>
              </w:rPr>
              <w:t xml:space="preserve"> учащихся из семей, находящихся в социально-опасном положении (ДЕСОП) 5-11 класс</w:t>
            </w:r>
          </w:p>
        </w:tc>
        <w:tc>
          <w:tcPr>
            <w:tcW w:w="1112" w:type="dxa"/>
          </w:tcPr>
          <w:p w:rsidR="00955A11" w:rsidRPr="003132AB" w:rsidRDefault="00955A11" w:rsidP="00B57659">
            <w:pPr>
              <w:widowControl w:val="0"/>
              <w:jc w:val="center"/>
              <w:rPr>
                <w:sz w:val="18"/>
                <w:szCs w:val="18"/>
              </w:rPr>
            </w:pPr>
            <w:r w:rsidRPr="003132AB">
              <w:rPr>
                <w:sz w:val="18"/>
                <w:szCs w:val="18"/>
              </w:rPr>
              <w:t>1</w:t>
            </w:r>
          </w:p>
        </w:tc>
        <w:tc>
          <w:tcPr>
            <w:tcW w:w="1323" w:type="dxa"/>
          </w:tcPr>
          <w:p w:rsidR="00955A11" w:rsidRDefault="00955A11" w:rsidP="00B57659">
            <w:pPr>
              <w:jc w:val="center"/>
            </w:pPr>
            <w:r w:rsidRPr="00C708DA">
              <w:rPr>
                <w:sz w:val="18"/>
                <w:szCs w:val="18"/>
              </w:rPr>
              <w:t>118</w:t>
            </w:r>
          </w:p>
        </w:tc>
        <w:tc>
          <w:tcPr>
            <w:tcW w:w="1300" w:type="dxa"/>
          </w:tcPr>
          <w:p w:rsidR="00955A11" w:rsidRPr="007D766F" w:rsidRDefault="00955A11" w:rsidP="00B57659">
            <w:pPr>
              <w:widowControl w:val="0"/>
              <w:jc w:val="center"/>
              <w:rPr>
                <w:sz w:val="18"/>
                <w:szCs w:val="18"/>
              </w:rPr>
            </w:pPr>
            <w:r>
              <w:rPr>
                <w:sz w:val="18"/>
                <w:szCs w:val="18"/>
              </w:rPr>
              <w:t>60</w:t>
            </w:r>
          </w:p>
        </w:tc>
        <w:tc>
          <w:tcPr>
            <w:tcW w:w="1685" w:type="dxa"/>
          </w:tcPr>
          <w:p w:rsidR="00955A11" w:rsidRDefault="004F720F" w:rsidP="00B57659">
            <w:pPr>
              <w:widowControl w:val="0"/>
              <w:jc w:val="center"/>
              <w:rPr>
                <w:sz w:val="18"/>
                <w:szCs w:val="18"/>
              </w:rPr>
            </w:pPr>
            <w:r>
              <w:rPr>
                <w:sz w:val="18"/>
                <w:szCs w:val="18"/>
              </w:rPr>
              <w:t>-</w:t>
            </w:r>
          </w:p>
        </w:tc>
      </w:tr>
      <w:tr w:rsidR="00955A11" w:rsidRPr="007D766F" w:rsidTr="00B57659">
        <w:tc>
          <w:tcPr>
            <w:tcW w:w="534" w:type="dxa"/>
          </w:tcPr>
          <w:p w:rsidR="00955A11" w:rsidRPr="007D766F" w:rsidRDefault="00955A11" w:rsidP="00B57659">
            <w:pPr>
              <w:widowControl w:val="0"/>
              <w:jc w:val="center"/>
              <w:rPr>
                <w:sz w:val="18"/>
                <w:szCs w:val="18"/>
              </w:rPr>
            </w:pPr>
            <w:r>
              <w:rPr>
                <w:sz w:val="18"/>
                <w:szCs w:val="18"/>
              </w:rPr>
              <w:t>5</w:t>
            </w:r>
          </w:p>
        </w:tc>
        <w:tc>
          <w:tcPr>
            <w:tcW w:w="4204" w:type="dxa"/>
          </w:tcPr>
          <w:p w:rsidR="00955A11" w:rsidRPr="007D766F" w:rsidRDefault="00955A11" w:rsidP="00B57659">
            <w:pPr>
              <w:widowControl w:val="0"/>
              <w:rPr>
                <w:sz w:val="18"/>
                <w:szCs w:val="18"/>
              </w:rPr>
            </w:pPr>
            <w:r>
              <w:rPr>
                <w:sz w:val="18"/>
                <w:szCs w:val="18"/>
              </w:rPr>
              <w:t>Организация питания</w:t>
            </w:r>
            <w:r w:rsidRPr="007D766F">
              <w:rPr>
                <w:sz w:val="18"/>
                <w:szCs w:val="18"/>
              </w:rPr>
              <w:t xml:space="preserve"> учащихся детей сирот и детей, находящихся под опекой (попечительством) 5-11 класс</w:t>
            </w:r>
          </w:p>
        </w:tc>
        <w:tc>
          <w:tcPr>
            <w:tcW w:w="1112" w:type="dxa"/>
          </w:tcPr>
          <w:p w:rsidR="00955A11" w:rsidRPr="003132AB" w:rsidRDefault="00955A11" w:rsidP="00B57659">
            <w:pPr>
              <w:widowControl w:val="0"/>
              <w:jc w:val="center"/>
              <w:rPr>
                <w:sz w:val="18"/>
                <w:szCs w:val="18"/>
              </w:rPr>
            </w:pPr>
            <w:r w:rsidRPr="003132AB">
              <w:rPr>
                <w:sz w:val="18"/>
                <w:szCs w:val="18"/>
              </w:rPr>
              <w:t>1</w:t>
            </w:r>
          </w:p>
        </w:tc>
        <w:tc>
          <w:tcPr>
            <w:tcW w:w="1323" w:type="dxa"/>
          </w:tcPr>
          <w:p w:rsidR="00955A11" w:rsidRDefault="00955A11" w:rsidP="00B57659">
            <w:pPr>
              <w:jc w:val="center"/>
            </w:pPr>
            <w:r w:rsidRPr="00C708DA">
              <w:rPr>
                <w:sz w:val="18"/>
                <w:szCs w:val="18"/>
              </w:rPr>
              <w:t>118</w:t>
            </w:r>
          </w:p>
        </w:tc>
        <w:tc>
          <w:tcPr>
            <w:tcW w:w="1300" w:type="dxa"/>
          </w:tcPr>
          <w:p w:rsidR="00955A11" w:rsidRPr="007D766F" w:rsidRDefault="00955A11" w:rsidP="00B57659">
            <w:pPr>
              <w:widowControl w:val="0"/>
              <w:jc w:val="center"/>
              <w:rPr>
                <w:sz w:val="18"/>
                <w:szCs w:val="18"/>
              </w:rPr>
            </w:pPr>
            <w:r>
              <w:rPr>
                <w:sz w:val="18"/>
                <w:szCs w:val="18"/>
              </w:rPr>
              <w:t>60</w:t>
            </w:r>
          </w:p>
        </w:tc>
        <w:tc>
          <w:tcPr>
            <w:tcW w:w="1685" w:type="dxa"/>
          </w:tcPr>
          <w:p w:rsidR="00955A11" w:rsidRDefault="004F720F" w:rsidP="00B57659">
            <w:pPr>
              <w:widowControl w:val="0"/>
              <w:jc w:val="center"/>
              <w:rPr>
                <w:sz w:val="18"/>
                <w:szCs w:val="18"/>
              </w:rPr>
            </w:pPr>
            <w:r>
              <w:rPr>
                <w:sz w:val="18"/>
                <w:szCs w:val="18"/>
              </w:rPr>
              <w:t>-</w:t>
            </w:r>
          </w:p>
        </w:tc>
      </w:tr>
      <w:tr w:rsidR="00955A11" w:rsidRPr="007D766F" w:rsidTr="00B57659">
        <w:tc>
          <w:tcPr>
            <w:tcW w:w="534" w:type="dxa"/>
          </w:tcPr>
          <w:p w:rsidR="00955A11" w:rsidRPr="007D766F" w:rsidRDefault="00955A11" w:rsidP="00B57659">
            <w:pPr>
              <w:widowControl w:val="0"/>
              <w:jc w:val="center"/>
              <w:rPr>
                <w:sz w:val="18"/>
                <w:szCs w:val="18"/>
              </w:rPr>
            </w:pPr>
            <w:r>
              <w:rPr>
                <w:sz w:val="18"/>
                <w:szCs w:val="18"/>
              </w:rPr>
              <w:t>6</w:t>
            </w:r>
          </w:p>
        </w:tc>
        <w:tc>
          <w:tcPr>
            <w:tcW w:w="4204" w:type="dxa"/>
          </w:tcPr>
          <w:p w:rsidR="00955A11" w:rsidRPr="007D766F" w:rsidRDefault="00955A11" w:rsidP="00B57659">
            <w:pPr>
              <w:widowControl w:val="0"/>
              <w:rPr>
                <w:sz w:val="18"/>
                <w:szCs w:val="18"/>
              </w:rPr>
            </w:pPr>
            <w:r>
              <w:rPr>
                <w:sz w:val="18"/>
                <w:szCs w:val="18"/>
              </w:rPr>
              <w:t>Организация питания</w:t>
            </w:r>
            <w:r w:rsidRPr="007D766F">
              <w:rPr>
                <w:sz w:val="18"/>
                <w:szCs w:val="18"/>
              </w:rPr>
              <w:t xml:space="preserve"> учащихся детей, один из родителей которых является инвалидом 1,2 группы 5-11 класс</w:t>
            </w:r>
          </w:p>
        </w:tc>
        <w:tc>
          <w:tcPr>
            <w:tcW w:w="1112" w:type="dxa"/>
          </w:tcPr>
          <w:p w:rsidR="00955A11" w:rsidRPr="003132AB" w:rsidRDefault="00955A11" w:rsidP="00B57659">
            <w:pPr>
              <w:widowControl w:val="0"/>
              <w:jc w:val="center"/>
              <w:rPr>
                <w:sz w:val="18"/>
                <w:szCs w:val="18"/>
              </w:rPr>
            </w:pPr>
            <w:r w:rsidRPr="003132AB">
              <w:rPr>
                <w:sz w:val="18"/>
                <w:szCs w:val="18"/>
              </w:rPr>
              <w:t>1</w:t>
            </w:r>
          </w:p>
        </w:tc>
        <w:tc>
          <w:tcPr>
            <w:tcW w:w="1323" w:type="dxa"/>
          </w:tcPr>
          <w:p w:rsidR="00955A11" w:rsidRDefault="00955A11" w:rsidP="00B57659">
            <w:pPr>
              <w:jc w:val="center"/>
            </w:pPr>
            <w:r w:rsidRPr="00C708DA">
              <w:rPr>
                <w:sz w:val="18"/>
                <w:szCs w:val="18"/>
              </w:rPr>
              <w:t>118</w:t>
            </w:r>
          </w:p>
        </w:tc>
        <w:tc>
          <w:tcPr>
            <w:tcW w:w="1300" w:type="dxa"/>
          </w:tcPr>
          <w:p w:rsidR="00955A11" w:rsidRPr="007D766F" w:rsidRDefault="00955A11" w:rsidP="00B57659">
            <w:pPr>
              <w:widowControl w:val="0"/>
              <w:jc w:val="center"/>
              <w:rPr>
                <w:sz w:val="18"/>
                <w:szCs w:val="18"/>
              </w:rPr>
            </w:pPr>
            <w:r>
              <w:rPr>
                <w:sz w:val="18"/>
                <w:szCs w:val="18"/>
              </w:rPr>
              <w:t>60</w:t>
            </w:r>
          </w:p>
        </w:tc>
        <w:tc>
          <w:tcPr>
            <w:tcW w:w="1685" w:type="dxa"/>
          </w:tcPr>
          <w:p w:rsidR="00955A11" w:rsidRDefault="004F720F" w:rsidP="00B57659">
            <w:pPr>
              <w:widowControl w:val="0"/>
              <w:jc w:val="center"/>
              <w:rPr>
                <w:sz w:val="18"/>
                <w:szCs w:val="18"/>
              </w:rPr>
            </w:pPr>
            <w:r>
              <w:rPr>
                <w:sz w:val="18"/>
                <w:szCs w:val="18"/>
              </w:rPr>
              <w:t>-</w:t>
            </w:r>
          </w:p>
        </w:tc>
      </w:tr>
      <w:tr w:rsidR="00955A11" w:rsidRPr="007D766F" w:rsidTr="00B57659">
        <w:tc>
          <w:tcPr>
            <w:tcW w:w="534" w:type="dxa"/>
          </w:tcPr>
          <w:p w:rsidR="00955A11" w:rsidRPr="007D766F" w:rsidRDefault="00955A11" w:rsidP="00B57659">
            <w:pPr>
              <w:widowControl w:val="0"/>
              <w:tabs>
                <w:tab w:val="left" w:pos="1245"/>
              </w:tabs>
              <w:jc w:val="center"/>
              <w:rPr>
                <w:sz w:val="18"/>
                <w:szCs w:val="18"/>
              </w:rPr>
            </w:pPr>
            <w:r>
              <w:rPr>
                <w:sz w:val="18"/>
                <w:szCs w:val="18"/>
              </w:rPr>
              <w:t>7</w:t>
            </w:r>
          </w:p>
        </w:tc>
        <w:tc>
          <w:tcPr>
            <w:tcW w:w="4204" w:type="dxa"/>
          </w:tcPr>
          <w:p w:rsidR="00955A11" w:rsidRPr="007D766F" w:rsidRDefault="00955A11" w:rsidP="00B57659">
            <w:pPr>
              <w:widowControl w:val="0"/>
              <w:tabs>
                <w:tab w:val="left" w:pos="1245"/>
              </w:tabs>
              <w:jc w:val="both"/>
              <w:rPr>
                <w:sz w:val="18"/>
                <w:szCs w:val="18"/>
              </w:rPr>
            </w:pPr>
            <w:r>
              <w:rPr>
                <w:sz w:val="18"/>
                <w:szCs w:val="18"/>
              </w:rPr>
              <w:t xml:space="preserve">Организация питания </w:t>
            </w:r>
            <w:r w:rsidRPr="007D766F">
              <w:rPr>
                <w:sz w:val="18"/>
                <w:szCs w:val="18"/>
              </w:rPr>
              <w:t>учащихся получающих начальное общее образование 1-4 класс</w:t>
            </w:r>
          </w:p>
        </w:tc>
        <w:tc>
          <w:tcPr>
            <w:tcW w:w="1112" w:type="dxa"/>
            <w:vAlign w:val="center"/>
          </w:tcPr>
          <w:p w:rsidR="00955A11" w:rsidRPr="003132AB" w:rsidRDefault="00955A11" w:rsidP="00B57659">
            <w:pPr>
              <w:widowControl w:val="0"/>
              <w:tabs>
                <w:tab w:val="left" w:pos="1245"/>
              </w:tabs>
              <w:jc w:val="center"/>
              <w:rPr>
                <w:sz w:val="18"/>
                <w:szCs w:val="18"/>
              </w:rPr>
            </w:pPr>
            <w:r w:rsidRPr="003132AB">
              <w:rPr>
                <w:sz w:val="18"/>
                <w:szCs w:val="18"/>
              </w:rPr>
              <w:t>1</w:t>
            </w:r>
          </w:p>
        </w:tc>
        <w:tc>
          <w:tcPr>
            <w:tcW w:w="1323" w:type="dxa"/>
          </w:tcPr>
          <w:p w:rsidR="00955A11" w:rsidRDefault="00955A11" w:rsidP="00B57659">
            <w:pPr>
              <w:jc w:val="center"/>
            </w:pPr>
            <w:r w:rsidRPr="00C708DA">
              <w:rPr>
                <w:sz w:val="18"/>
                <w:szCs w:val="18"/>
              </w:rPr>
              <w:t>118</w:t>
            </w:r>
          </w:p>
        </w:tc>
        <w:tc>
          <w:tcPr>
            <w:tcW w:w="1300" w:type="dxa"/>
            <w:vAlign w:val="center"/>
          </w:tcPr>
          <w:p w:rsidR="00955A11" w:rsidRPr="007D766F" w:rsidRDefault="00955A11" w:rsidP="00B57659">
            <w:pPr>
              <w:widowControl w:val="0"/>
              <w:tabs>
                <w:tab w:val="left" w:pos="1245"/>
              </w:tabs>
              <w:jc w:val="center"/>
              <w:rPr>
                <w:sz w:val="18"/>
                <w:szCs w:val="18"/>
              </w:rPr>
            </w:pPr>
            <w:r>
              <w:rPr>
                <w:sz w:val="18"/>
                <w:szCs w:val="18"/>
              </w:rPr>
              <w:t>76,07</w:t>
            </w:r>
          </w:p>
        </w:tc>
        <w:tc>
          <w:tcPr>
            <w:tcW w:w="1685" w:type="dxa"/>
          </w:tcPr>
          <w:p w:rsidR="00955A11" w:rsidRDefault="004F720F" w:rsidP="00B57659">
            <w:pPr>
              <w:widowControl w:val="0"/>
              <w:tabs>
                <w:tab w:val="left" w:pos="1245"/>
              </w:tabs>
              <w:jc w:val="center"/>
              <w:rPr>
                <w:sz w:val="18"/>
                <w:szCs w:val="18"/>
              </w:rPr>
            </w:pPr>
            <w:r>
              <w:rPr>
                <w:sz w:val="18"/>
                <w:szCs w:val="18"/>
              </w:rPr>
              <w:t>-</w:t>
            </w:r>
          </w:p>
        </w:tc>
      </w:tr>
      <w:tr w:rsidR="00955A11" w:rsidRPr="007D766F" w:rsidTr="00B57659">
        <w:tc>
          <w:tcPr>
            <w:tcW w:w="534" w:type="dxa"/>
          </w:tcPr>
          <w:p w:rsidR="00955A11" w:rsidRPr="00CD7463" w:rsidRDefault="00955A11" w:rsidP="00B57659">
            <w:pPr>
              <w:widowControl w:val="0"/>
              <w:jc w:val="center"/>
              <w:rPr>
                <w:sz w:val="18"/>
                <w:szCs w:val="18"/>
              </w:rPr>
            </w:pPr>
          </w:p>
        </w:tc>
        <w:tc>
          <w:tcPr>
            <w:tcW w:w="6639" w:type="dxa"/>
            <w:gridSpan w:val="3"/>
          </w:tcPr>
          <w:p w:rsidR="00955A11" w:rsidRDefault="00955A11" w:rsidP="00B57659">
            <w:pPr>
              <w:widowControl w:val="0"/>
              <w:rPr>
                <w:sz w:val="18"/>
                <w:szCs w:val="18"/>
              </w:rPr>
            </w:pPr>
            <w:r w:rsidRPr="00CD7463">
              <w:rPr>
                <w:sz w:val="18"/>
                <w:szCs w:val="18"/>
              </w:rPr>
              <w:t>Начальная сумма цен единиц услуги</w:t>
            </w:r>
          </w:p>
        </w:tc>
        <w:tc>
          <w:tcPr>
            <w:tcW w:w="1300" w:type="dxa"/>
            <w:vAlign w:val="center"/>
          </w:tcPr>
          <w:p w:rsidR="00955A11" w:rsidRDefault="00955A11" w:rsidP="00B57659">
            <w:pPr>
              <w:widowControl w:val="0"/>
              <w:tabs>
                <w:tab w:val="left" w:pos="1245"/>
              </w:tabs>
              <w:jc w:val="center"/>
              <w:rPr>
                <w:sz w:val="18"/>
                <w:szCs w:val="18"/>
              </w:rPr>
            </w:pPr>
            <w:r>
              <w:rPr>
                <w:sz w:val="18"/>
                <w:szCs w:val="18"/>
              </w:rPr>
              <w:t>461,07</w:t>
            </w:r>
          </w:p>
        </w:tc>
        <w:tc>
          <w:tcPr>
            <w:tcW w:w="1685" w:type="dxa"/>
          </w:tcPr>
          <w:p w:rsidR="00955A11" w:rsidRDefault="004F720F" w:rsidP="00B57659">
            <w:pPr>
              <w:widowControl w:val="0"/>
              <w:tabs>
                <w:tab w:val="left" w:pos="1245"/>
              </w:tabs>
              <w:jc w:val="center"/>
              <w:rPr>
                <w:sz w:val="18"/>
                <w:szCs w:val="18"/>
              </w:rPr>
            </w:pPr>
            <w:r>
              <w:rPr>
                <w:sz w:val="18"/>
                <w:szCs w:val="18"/>
              </w:rPr>
              <w:t>-</w:t>
            </w:r>
          </w:p>
        </w:tc>
      </w:tr>
      <w:tr w:rsidR="00955A11" w:rsidRPr="007D766F" w:rsidTr="00B57659">
        <w:tc>
          <w:tcPr>
            <w:tcW w:w="534" w:type="dxa"/>
          </w:tcPr>
          <w:p w:rsidR="00955A11" w:rsidRDefault="00955A11" w:rsidP="00B57659">
            <w:pPr>
              <w:widowControl w:val="0"/>
              <w:tabs>
                <w:tab w:val="left" w:pos="1245"/>
              </w:tabs>
              <w:jc w:val="center"/>
              <w:rPr>
                <w:sz w:val="18"/>
                <w:szCs w:val="18"/>
              </w:rPr>
            </w:pPr>
          </w:p>
        </w:tc>
        <w:tc>
          <w:tcPr>
            <w:tcW w:w="7939" w:type="dxa"/>
            <w:gridSpan w:val="4"/>
          </w:tcPr>
          <w:p w:rsidR="00955A11" w:rsidRDefault="00955A11" w:rsidP="00B57659">
            <w:pPr>
              <w:widowControl w:val="0"/>
              <w:tabs>
                <w:tab w:val="left" w:pos="1245"/>
              </w:tabs>
              <w:rPr>
                <w:sz w:val="18"/>
                <w:szCs w:val="18"/>
              </w:rPr>
            </w:pPr>
            <w:r>
              <w:rPr>
                <w:sz w:val="18"/>
                <w:szCs w:val="18"/>
              </w:rPr>
              <w:t>М</w:t>
            </w:r>
            <w:r w:rsidRPr="00CD7463">
              <w:rPr>
                <w:sz w:val="18"/>
                <w:szCs w:val="18"/>
              </w:rPr>
              <w:t>аксимальное значение цены контракта составляет:</w:t>
            </w:r>
            <w:r w:rsidR="004F720F">
              <w:rPr>
                <w:sz w:val="18"/>
                <w:szCs w:val="18"/>
              </w:rPr>
              <w:t xml:space="preserve">                                                           </w:t>
            </w:r>
            <w:r w:rsidR="004F720F" w:rsidRPr="004F720F">
              <w:rPr>
                <w:sz w:val="18"/>
                <w:szCs w:val="18"/>
              </w:rPr>
              <w:t>2229739,80</w:t>
            </w:r>
          </w:p>
        </w:tc>
        <w:tc>
          <w:tcPr>
            <w:tcW w:w="1685" w:type="dxa"/>
          </w:tcPr>
          <w:p w:rsidR="00955A11" w:rsidRDefault="004F720F" w:rsidP="00B57659">
            <w:pPr>
              <w:widowControl w:val="0"/>
              <w:tabs>
                <w:tab w:val="left" w:pos="1245"/>
              </w:tabs>
              <w:jc w:val="center"/>
              <w:rPr>
                <w:sz w:val="18"/>
                <w:szCs w:val="18"/>
              </w:rPr>
            </w:pPr>
            <w:r>
              <w:rPr>
                <w:sz w:val="18"/>
                <w:szCs w:val="18"/>
              </w:rPr>
              <w:t>-</w:t>
            </w:r>
          </w:p>
        </w:tc>
      </w:tr>
    </w:tbl>
    <w:p w:rsidR="00955A11" w:rsidRDefault="00955A11" w:rsidP="00955A11"/>
    <w:p w:rsidR="00362FBD" w:rsidRDefault="00362FBD"/>
    <w:sectPr w:rsidR="00362FBD" w:rsidSect="002A24CE">
      <w:pgSz w:w="11906" w:h="16838" w:code="9"/>
      <w:pgMar w:top="289" w:right="505" w:bottom="426" w:left="709" w:header="709" w:footer="68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73393F"/>
    <w:multiLevelType w:val="hybridMultilevel"/>
    <w:tmpl w:val="5F2EC8E8"/>
    <w:lvl w:ilvl="0" w:tplc="A4EEEB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A11"/>
    <w:rsid w:val="00043F85"/>
    <w:rsid w:val="00122134"/>
    <w:rsid w:val="00193CC9"/>
    <w:rsid w:val="001C2221"/>
    <w:rsid w:val="0026374D"/>
    <w:rsid w:val="00362FBD"/>
    <w:rsid w:val="004F720F"/>
    <w:rsid w:val="00682E22"/>
    <w:rsid w:val="0079225B"/>
    <w:rsid w:val="00955A11"/>
    <w:rsid w:val="00BC14BA"/>
    <w:rsid w:val="00F41F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A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55A11"/>
    <w:pPr>
      <w:widowControl w:val="0"/>
      <w:autoSpaceDE w:val="0"/>
      <w:autoSpaceDN w:val="0"/>
      <w:adjustRightInd w:val="0"/>
      <w:spacing w:after="0" w:line="240" w:lineRule="auto"/>
      <w:ind w:firstLine="720"/>
    </w:pPr>
    <w:rPr>
      <w:rFonts w:ascii="Arial" w:eastAsia="Calibri" w:hAnsi="Arial" w:cs="Times New Roman"/>
      <w:lang w:eastAsia="ru-RU"/>
    </w:rPr>
  </w:style>
  <w:style w:type="character" w:customStyle="1" w:styleId="ConsPlusNormal0">
    <w:name w:val="ConsPlusNormal Знак"/>
    <w:link w:val="ConsPlusNormal"/>
    <w:locked/>
    <w:rsid w:val="00955A11"/>
    <w:rPr>
      <w:rFonts w:ascii="Arial" w:eastAsia="Calibri" w:hAnsi="Arial" w:cs="Times New Roman"/>
      <w:lang w:eastAsia="ru-RU"/>
    </w:rPr>
  </w:style>
  <w:style w:type="paragraph" w:styleId="a3">
    <w:name w:val="Title"/>
    <w:aliases w:val="Название Знак Знак1,Знак Знак Знак1,Знак Знак Знак11,Знак Знак2,Название Знак1 Знак,Название Знак Знак Знак"/>
    <w:basedOn w:val="a"/>
    <w:link w:val="1"/>
    <w:qFormat/>
    <w:rsid w:val="00955A11"/>
    <w:pPr>
      <w:jc w:val="center"/>
    </w:pPr>
    <w:rPr>
      <w:b/>
      <w:bCs/>
      <w:sz w:val="40"/>
    </w:rPr>
  </w:style>
  <w:style w:type="character" w:customStyle="1" w:styleId="a4">
    <w:name w:val="Название Знак"/>
    <w:basedOn w:val="a0"/>
    <w:uiPriority w:val="10"/>
    <w:rsid w:val="00955A11"/>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
    <w:name w:val="Название Знак1"/>
    <w:aliases w:val="Название Знак Знак1 Знак,Знак Знак Знак1 Знак,Знак Знак Знак11 Знак,Знак Знак2 Знак,Название Знак1 Знак Знак,Название Знак Знак Знак Знак"/>
    <w:link w:val="a3"/>
    <w:locked/>
    <w:rsid w:val="00955A11"/>
    <w:rPr>
      <w:rFonts w:ascii="Times New Roman" w:eastAsia="Times New Roman" w:hAnsi="Times New Roman" w:cs="Times New Roman"/>
      <w:b/>
      <w:bCs/>
      <w:sz w:val="40"/>
      <w:szCs w:val="24"/>
      <w:lang w:eastAsia="ru-RU"/>
    </w:rPr>
  </w:style>
  <w:style w:type="paragraph" w:styleId="a5">
    <w:name w:val="List Paragraph"/>
    <w:basedOn w:val="a"/>
    <w:link w:val="a6"/>
    <w:uiPriority w:val="34"/>
    <w:qFormat/>
    <w:rsid w:val="00955A11"/>
    <w:pPr>
      <w:ind w:left="708"/>
    </w:pPr>
    <w:rPr>
      <w:lang w:val="x-none" w:eastAsia="x-none"/>
    </w:rPr>
  </w:style>
  <w:style w:type="character" w:customStyle="1" w:styleId="a6">
    <w:name w:val="Абзац списка Знак"/>
    <w:link w:val="a5"/>
    <w:uiPriority w:val="34"/>
    <w:locked/>
    <w:rsid w:val="00955A11"/>
    <w:rPr>
      <w:rFonts w:ascii="Times New Roman" w:eastAsia="Times New Roman" w:hAnsi="Times New Roman" w:cs="Times New Roman"/>
      <w:sz w:val="24"/>
      <w:szCs w:val="24"/>
      <w:lang w:val="x-none" w:eastAsia="x-none"/>
    </w:rPr>
  </w:style>
  <w:style w:type="character" w:customStyle="1" w:styleId="10">
    <w:name w:val="Основной шрифт абзаца1"/>
    <w:rsid w:val="00955A11"/>
  </w:style>
  <w:style w:type="paragraph" w:styleId="a7">
    <w:name w:val="No Spacing"/>
    <w:link w:val="a8"/>
    <w:uiPriority w:val="1"/>
    <w:qFormat/>
    <w:rsid w:val="00122134"/>
    <w:pPr>
      <w:spacing w:after="0" w:line="240" w:lineRule="auto"/>
    </w:pPr>
    <w:rPr>
      <w:rFonts w:ascii="Times New Roman" w:eastAsia="Calibri" w:hAnsi="Times New Roman" w:cs="Times New Roman"/>
      <w:sz w:val="24"/>
      <w:lang w:eastAsia="ru-RU"/>
    </w:rPr>
  </w:style>
  <w:style w:type="character" w:customStyle="1" w:styleId="a8">
    <w:name w:val="Без интервала Знак"/>
    <w:link w:val="a7"/>
    <w:uiPriority w:val="1"/>
    <w:locked/>
    <w:rsid w:val="00122134"/>
    <w:rPr>
      <w:rFonts w:ascii="Times New Roman" w:eastAsia="Calibri" w:hAnsi="Times New Roman" w:cs="Times New Roman"/>
      <w:sz w:val="24"/>
      <w:lang w:eastAsia="ru-RU"/>
    </w:rPr>
  </w:style>
  <w:style w:type="paragraph" w:styleId="a9">
    <w:name w:val="Balloon Text"/>
    <w:basedOn w:val="a"/>
    <w:link w:val="aa"/>
    <w:uiPriority w:val="99"/>
    <w:semiHidden/>
    <w:unhideWhenUsed/>
    <w:rsid w:val="00BC14BA"/>
    <w:rPr>
      <w:rFonts w:ascii="Tahoma" w:hAnsi="Tahoma" w:cs="Tahoma"/>
      <w:sz w:val="16"/>
      <w:szCs w:val="16"/>
    </w:rPr>
  </w:style>
  <w:style w:type="character" w:customStyle="1" w:styleId="aa">
    <w:name w:val="Текст выноски Знак"/>
    <w:basedOn w:val="a0"/>
    <w:link w:val="a9"/>
    <w:uiPriority w:val="99"/>
    <w:semiHidden/>
    <w:rsid w:val="00BC14B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A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55A11"/>
    <w:pPr>
      <w:widowControl w:val="0"/>
      <w:autoSpaceDE w:val="0"/>
      <w:autoSpaceDN w:val="0"/>
      <w:adjustRightInd w:val="0"/>
      <w:spacing w:after="0" w:line="240" w:lineRule="auto"/>
      <w:ind w:firstLine="720"/>
    </w:pPr>
    <w:rPr>
      <w:rFonts w:ascii="Arial" w:eastAsia="Calibri" w:hAnsi="Arial" w:cs="Times New Roman"/>
      <w:lang w:eastAsia="ru-RU"/>
    </w:rPr>
  </w:style>
  <w:style w:type="character" w:customStyle="1" w:styleId="ConsPlusNormal0">
    <w:name w:val="ConsPlusNormal Знак"/>
    <w:link w:val="ConsPlusNormal"/>
    <w:locked/>
    <w:rsid w:val="00955A11"/>
    <w:rPr>
      <w:rFonts w:ascii="Arial" w:eastAsia="Calibri" w:hAnsi="Arial" w:cs="Times New Roman"/>
      <w:lang w:eastAsia="ru-RU"/>
    </w:rPr>
  </w:style>
  <w:style w:type="paragraph" w:styleId="a3">
    <w:name w:val="Title"/>
    <w:aliases w:val="Название Знак Знак1,Знак Знак Знак1,Знак Знак Знак11,Знак Знак2,Название Знак1 Знак,Название Знак Знак Знак"/>
    <w:basedOn w:val="a"/>
    <w:link w:val="1"/>
    <w:qFormat/>
    <w:rsid w:val="00955A11"/>
    <w:pPr>
      <w:jc w:val="center"/>
    </w:pPr>
    <w:rPr>
      <w:b/>
      <w:bCs/>
      <w:sz w:val="40"/>
    </w:rPr>
  </w:style>
  <w:style w:type="character" w:customStyle="1" w:styleId="a4">
    <w:name w:val="Название Знак"/>
    <w:basedOn w:val="a0"/>
    <w:uiPriority w:val="10"/>
    <w:rsid w:val="00955A11"/>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
    <w:name w:val="Название Знак1"/>
    <w:aliases w:val="Название Знак Знак1 Знак,Знак Знак Знак1 Знак,Знак Знак Знак11 Знак,Знак Знак2 Знак,Название Знак1 Знак Знак,Название Знак Знак Знак Знак"/>
    <w:link w:val="a3"/>
    <w:locked/>
    <w:rsid w:val="00955A11"/>
    <w:rPr>
      <w:rFonts w:ascii="Times New Roman" w:eastAsia="Times New Roman" w:hAnsi="Times New Roman" w:cs="Times New Roman"/>
      <w:b/>
      <w:bCs/>
      <w:sz w:val="40"/>
      <w:szCs w:val="24"/>
      <w:lang w:eastAsia="ru-RU"/>
    </w:rPr>
  </w:style>
  <w:style w:type="paragraph" w:styleId="a5">
    <w:name w:val="List Paragraph"/>
    <w:basedOn w:val="a"/>
    <w:link w:val="a6"/>
    <w:uiPriority w:val="34"/>
    <w:qFormat/>
    <w:rsid w:val="00955A11"/>
    <w:pPr>
      <w:ind w:left="708"/>
    </w:pPr>
    <w:rPr>
      <w:lang w:val="x-none" w:eastAsia="x-none"/>
    </w:rPr>
  </w:style>
  <w:style w:type="character" w:customStyle="1" w:styleId="a6">
    <w:name w:val="Абзац списка Знак"/>
    <w:link w:val="a5"/>
    <w:uiPriority w:val="34"/>
    <w:locked/>
    <w:rsid w:val="00955A11"/>
    <w:rPr>
      <w:rFonts w:ascii="Times New Roman" w:eastAsia="Times New Roman" w:hAnsi="Times New Roman" w:cs="Times New Roman"/>
      <w:sz w:val="24"/>
      <w:szCs w:val="24"/>
      <w:lang w:val="x-none" w:eastAsia="x-none"/>
    </w:rPr>
  </w:style>
  <w:style w:type="character" w:customStyle="1" w:styleId="10">
    <w:name w:val="Основной шрифт абзаца1"/>
    <w:rsid w:val="00955A11"/>
  </w:style>
  <w:style w:type="paragraph" w:styleId="a7">
    <w:name w:val="No Spacing"/>
    <w:link w:val="a8"/>
    <w:uiPriority w:val="1"/>
    <w:qFormat/>
    <w:rsid w:val="00122134"/>
    <w:pPr>
      <w:spacing w:after="0" w:line="240" w:lineRule="auto"/>
    </w:pPr>
    <w:rPr>
      <w:rFonts w:ascii="Times New Roman" w:eastAsia="Calibri" w:hAnsi="Times New Roman" w:cs="Times New Roman"/>
      <w:sz w:val="24"/>
      <w:lang w:eastAsia="ru-RU"/>
    </w:rPr>
  </w:style>
  <w:style w:type="character" w:customStyle="1" w:styleId="a8">
    <w:name w:val="Без интервала Знак"/>
    <w:link w:val="a7"/>
    <w:uiPriority w:val="1"/>
    <w:locked/>
    <w:rsid w:val="00122134"/>
    <w:rPr>
      <w:rFonts w:ascii="Times New Roman" w:eastAsia="Calibri" w:hAnsi="Times New Roman" w:cs="Times New Roman"/>
      <w:sz w:val="24"/>
      <w:lang w:eastAsia="ru-RU"/>
    </w:rPr>
  </w:style>
  <w:style w:type="paragraph" w:styleId="a9">
    <w:name w:val="Balloon Text"/>
    <w:basedOn w:val="a"/>
    <w:link w:val="aa"/>
    <w:uiPriority w:val="99"/>
    <w:semiHidden/>
    <w:unhideWhenUsed/>
    <w:rsid w:val="00BC14BA"/>
    <w:rPr>
      <w:rFonts w:ascii="Tahoma" w:hAnsi="Tahoma" w:cs="Tahoma"/>
      <w:sz w:val="16"/>
      <w:szCs w:val="16"/>
    </w:rPr>
  </w:style>
  <w:style w:type="character" w:customStyle="1" w:styleId="aa">
    <w:name w:val="Текст выноски Знак"/>
    <w:basedOn w:val="a0"/>
    <w:link w:val="a9"/>
    <w:uiPriority w:val="99"/>
    <w:semiHidden/>
    <w:rsid w:val="00BC14B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8</Pages>
  <Words>7077</Words>
  <Characters>40340</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8</cp:revision>
  <cp:lastPrinted>2021-02-17T11:03:00Z</cp:lastPrinted>
  <dcterms:created xsi:type="dcterms:W3CDTF">2021-02-17T10:13:00Z</dcterms:created>
  <dcterms:modified xsi:type="dcterms:W3CDTF">2021-03-15T11:54:00Z</dcterms:modified>
</cp:coreProperties>
</file>